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48DA1" w14:textId="77777777" w:rsidR="001C0BE4" w:rsidRPr="00D97216" w:rsidRDefault="001C0BE4" w:rsidP="001C0BE4">
      <w:pPr>
        <w:pStyle w:val="Title"/>
        <w:spacing w:line="360" w:lineRule="auto"/>
        <w:rPr>
          <w:highlight w:val="yellow"/>
        </w:rPr>
      </w:pPr>
      <w:bookmarkStart w:id="0" w:name="_GoBack"/>
      <w:bookmarkEnd w:id="0"/>
    </w:p>
    <w:p w14:paraId="0BDF04C7" w14:textId="6EC70AE7" w:rsidR="001C0BE4" w:rsidRPr="002C0424" w:rsidRDefault="001C0BE4" w:rsidP="001C0BE4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fr-FR"/>
        </w:rPr>
      </w:pPr>
      <w:r w:rsidRPr="00D97216">
        <w:rPr>
          <w:rStyle w:val="normaltextrun"/>
          <w:rFonts w:ascii="Arial" w:hAnsi="Arial" w:cs="Arial"/>
          <w:b/>
          <w:bCs/>
          <w:color w:val="C00000"/>
          <w:sz w:val="22"/>
          <w:szCs w:val="22"/>
          <w:lang w:val="fr-FR"/>
        </w:rPr>
        <w:t xml:space="preserve">Informez </w:t>
      </w:r>
      <w:r w:rsidR="00EA04E0">
        <w:rPr>
          <w:rStyle w:val="normaltextrun"/>
          <w:rFonts w:ascii="Arial" w:hAnsi="Arial" w:cs="Arial"/>
          <w:b/>
          <w:bCs/>
          <w:color w:val="C00000"/>
          <w:sz w:val="22"/>
          <w:szCs w:val="22"/>
          <w:lang w:val="fr-FR"/>
        </w:rPr>
        <w:t>les utilisateurs de</w:t>
      </w:r>
      <w:r w:rsidR="00592B54">
        <w:rPr>
          <w:rStyle w:val="normaltextrun"/>
          <w:rFonts w:ascii="Arial" w:hAnsi="Arial" w:cs="Arial"/>
          <w:b/>
          <w:bCs/>
          <w:color w:val="C00000"/>
          <w:sz w:val="22"/>
          <w:szCs w:val="22"/>
          <w:lang w:val="fr-FR"/>
        </w:rPr>
        <w:t xml:space="preserve"> </w:t>
      </w:r>
      <w:r w:rsidR="00EA04E0">
        <w:rPr>
          <w:rStyle w:val="normaltextrun"/>
          <w:rFonts w:ascii="Arial" w:hAnsi="Arial" w:cs="Arial"/>
          <w:b/>
          <w:bCs/>
          <w:color w:val="C00000"/>
          <w:sz w:val="22"/>
          <w:szCs w:val="22"/>
          <w:lang w:val="fr-FR"/>
        </w:rPr>
        <w:t>l’</w:t>
      </w:r>
      <w:r w:rsidRPr="00D97216">
        <w:rPr>
          <w:rStyle w:val="normaltextrun"/>
          <w:rFonts w:ascii="Arial" w:hAnsi="Arial" w:cs="Arial"/>
          <w:b/>
          <w:bCs/>
          <w:color w:val="C00000"/>
          <w:sz w:val="22"/>
          <w:szCs w:val="22"/>
          <w:lang w:val="fr-FR"/>
        </w:rPr>
        <w:t xml:space="preserve">établissement </w:t>
      </w:r>
      <w:r w:rsidR="00EA04E0">
        <w:rPr>
          <w:rStyle w:val="normaltextrun"/>
          <w:rFonts w:ascii="Arial" w:hAnsi="Arial" w:cs="Arial"/>
          <w:b/>
          <w:bCs/>
          <w:color w:val="C00000"/>
          <w:sz w:val="22"/>
          <w:szCs w:val="22"/>
          <w:lang w:val="fr-FR"/>
        </w:rPr>
        <w:t>de l’accès à</w:t>
      </w:r>
      <w:r w:rsidR="00EA04E0" w:rsidRPr="00D97216">
        <w:rPr>
          <w:rStyle w:val="normaltextrun"/>
          <w:rFonts w:ascii="Arial" w:hAnsi="Arial" w:cs="Arial"/>
          <w:b/>
          <w:bCs/>
          <w:color w:val="C00000"/>
          <w:sz w:val="22"/>
          <w:szCs w:val="22"/>
          <w:lang w:val="fr-FR"/>
        </w:rPr>
        <w:t xml:space="preserve"> </w:t>
      </w:r>
      <w:r w:rsidRPr="00D97216">
        <w:rPr>
          <w:rStyle w:val="normaltextrun"/>
          <w:rFonts w:ascii="Arial" w:hAnsi="Arial" w:cs="Arial"/>
          <w:b/>
          <w:bCs/>
          <w:color w:val="C00000"/>
          <w:sz w:val="22"/>
          <w:szCs w:val="22"/>
          <w:lang w:val="fr-FR"/>
        </w:rPr>
        <w:t>MATLAB et Simulink sur l</w:t>
      </w:r>
      <w:r w:rsidR="00503C63">
        <w:rPr>
          <w:rStyle w:val="normaltextrun"/>
          <w:rFonts w:ascii="Arial" w:hAnsi="Arial" w:cs="Arial"/>
          <w:b/>
          <w:bCs/>
          <w:color w:val="C00000"/>
          <w:sz w:val="22"/>
          <w:szCs w:val="22"/>
          <w:lang w:val="fr-FR"/>
        </w:rPr>
        <w:t>’</w:t>
      </w:r>
      <w:r w:rsidRPr="00D97216">
        <w:rPr>
          <w:rStyle w:val="normaltextrun"/>
          <w:rFonts w:ascii="Arial" w:hAnsi="Arial" w:cs="Arial"/>
          <w:b/>
          <w:bCs/>
          <w:color w:val="C00000"/>
          <w:sz w:val="22"/>
          <w:szCs w:val="22"/>
          <w:lang w:val="fr-FR"/>
        </w:rPr>
        <w:t xml:space="preserve">ensemble </w:t>
      </w:r>
      <w:r w:rsidR="001856A2">
        <w:rPr>
          <w:rStyle w:val="normaltextrun"/>
          <w:rFonts w:ascii="Arial" w:hAnsi="Arial" w:cs="Arial"/>
          <w:b/>
          <w:bCs/>
          <w:color w:val="C00000"/>
          <w:sz w:val="22"/>
          <w:szCs w:val="22"/>
          <w:lang w:val="fr-FR"/>
        </w:rPr>
        <w:t>du</w:t>
      </w:r>
      <w:r w:rsidR="00EA04E0" w:rsidRPr="00D97216">
        <w:rPr>
          <w:rStyle w:val="normaltextrun"/>
          <w:rFonts w:ascii="Arial" w:hAnsi="Arial" w:cs="Arial"/>
          <w:b/>
          <w:bCs/>
          <w:color w:val="C00000"/>
          <w:sz w:val="22"/>
          <w:szCs w:val="22"/>
          <w:lang w:val="fr-FR"/>
        </w:rPr>
        <w:t xml:space="preserve"> </w:t>
      </w:r>
      <w:r w:rsidRPr="00D97216">
        <w:rPr>
          <w:rStyle w:val="normaltextrun"/>
          <w:rFonts w:ascii="Arial" w:hAnsi="Arial" w:cs="Arial"/>
          <w:b/>
          <w:bCs/>
          <w:color w:val="C00000"/>
          <w:sz w:val="22"/>
          <w:szCs w:val="22"/>
          <w:lang w:val="fr-FR"/>
        </w:rPr>
        <w:t xml:space="preserve">campus </w:t>
      </w:r>
      <w:r w:rsidR="00EA04E0">
        <w:rPr>
          <w:rStyle w:val="normaltextrun"/>
          <w:rFonts w:ascii="Arial" w:hAnsi="Arial" w:cs="Arial"/>
          <w:b/>
          <w:bCs/>
          <w:color w:val="C00000"/>
          <w:sz w:val="22"/>
          <w:szCs w:val="22"/>
          <w:lang w:val="fr-FR"/>
        </w:rPr>
        <w:t xml:space="preserve">en </w:t>
      </w:r>
      <w:r w:rsidR="001856A2">
        <w:rPr>
          <w:rStyle w:val="normaltextrun"/>
          <w:rFonts w:ascii="Arial" w:hAnsi="Arial" w:cs="Arial"/>
          <w:b/>
          <w:bCs/>
          <w:color w:val="C00000"/>
          <w:sz w:val="22"/>
          <w:szCs w:val="22"/>
          <w:lang w:val="fr-FR"/>
        </w:rPr>
        <w:t>écrivant un</w:t>
      </w:r>
      <w:r w:rsidRPr="00D97216">
        <w:rPr>
          <w:rStyle w:val="eop"/>
          <w:rFonts w:ascii="Arial" w:hAnsi="Arial" w:cs="Arial"/>
          <w:b/>
          <w:bCs/>
          <w:color w:val="C00000"/>
          <w:sz w:val="22"/>
          <w:szCs w:val="22"/>
          <w:lang w:val="fr-FR"/>
        </w:rPr>
        <w:t xml:space="preserve"> article </w:t>
      </w:r>
      <w:r w:rsidR="001856A2">
        <w:rPr>
          <w:rStyle w:val="eop"/>
          <w:rFonts w:ascii="Arial" w:hAnsi="Arial" w:cs="Arial"/>
          <w:b/>
          <w:bCs/>
          <w:color w:val="C00000"/>
          <w:sz w:val="22"/>
          <w:szCs w:val="22"/>
          <w:lang w:val="fr-FR"/>
        </w:rPr>
        <w:t>dans votre</w:t>
      </w:r>
      <w:r w:rsidR="001856A2" w:rsidRPr="00D97216">
        <w:rPr>
          <w:rStyle w:val="eop"/>
          <w:rFonts w:ascii="Arial" w:hAnsi="Arial" w:cs="Arial"/>
          <w:b/>
          <w:bCs/>
          <w:color w:val="C00000"/>
          <w:sz w:val="22"/>
          <w:szCs w:val="22"/>
          <w:lang w:val="fr-FR"/>
        </w:rPr>
        <w:t xml:space="preserve"> </w:t>
      </w:r>
      <w:r w:rsidRPr="00D97216">
        <w:rPr>
          <w:rStyle w:val="eop"/>
          <w:rFonts w:ascii="Arial" w:hAnsi="Arial" w:cs="Arial"/>
          <w:b/>
          <w:bCs/>
          <w:color w:val="C00000"/>
          <w:sz w:val="22"/>
          <w:szCs w:val="22"/>
          <w:lang w:val="fr-FR"/>
        </w:rPr>
        <w:t xml:space="preserve">newsletter </w:t>
      </w:r>
      <w:r w:rsidR="00E71A17">
        <w:rPr>
          <w:rStyle w:val="eop"/>
          <w:rFonts w:ascii="Arial" w:hAnsi="Arial" w:cs="Arial"/>
          <w:b/>
          <w:bCs/>
          <w:color w:val="C00000"/>
          <w:sz w:val="22"/>
          <w:szCs w:val="22"/>
          <w:lang w:val="fr-FR"/>
        </w:rPr>
        <w:t xml:space="preserve">et </w:t>
      </w:r>
      <w:r w:rsidR="001856A2">
        <w:rPr>
          <w:rStyle w:val="eop"/>
          <w:rFonts w:ascii="Arial" w:hAnsi="Arial" w:cs="Arial"/>
          <w:b/>
          <w:bCs/>
          <w:color w:val="C00000"/>
          <w:sz w:val="22"/>
          <w:szCs w:val="22"/>
          <w:lang w:val="fr-FR"/>
        </w:rPr>
        <w:t>en diffusant</w:t>
      </w:r>
      <w:r w:rsidRPr="00D97216">
        <w:rPr>
          <w:rStyle w:val="eop"/>
          <w:rFonts w:ascii="Arial" w:hAnsi="Arial" w:cs="Arial"/>
          <w:b/>
          <w:bCs/>
          <w:color w:val="C00000"/>
          <w:sz w:val="22"/>
          <w:szCs w:val="22"/>
          <w:lang w:val="fr-FR"/>
        </w:rPr>
        <w:t xml:space="preserve"> un communiqué de presse :</w:t>
      </w:r>
    </w:p>
    <w:p w14:paraId="05C6F833" w14:textId="60650A05" w:rsidR="001C0BE4" w:rsidRPr="002C0424" w:rsidRDefault="001C0BE4" w:rsidP="001C0BE4">
      <w:pPr>
        <w:pStyle w:val="paragraph"/>
        <w:numPr>
          <w:ilvl w:val="0"/>
          <w:numId w:val="26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</w:pPr>
      <w:r w:rsidRPr="00D97216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 xml:space="preserve">Ce modèle peut être utilisé par les </w:t>
      </w:r>
      <w:r w:rsidR="00E61104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>représentants chargés</w:t>
      </w:r>
      <w:r w:rsidRPr="00D97216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 xml:space="preserve"> des relations publiques et de</w:t>
      </w:r>
      <w:r w:rsidR="00EC3F80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 xml:space="preserve"> la communication autour de</w:t>
      </w:r>
      <w:r w:rsidRPr="00D97216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 xml:space="preserve"> la Campus-Wide License</w:t>
      </w:r>
      <w:r w:rsidR="00E61104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 xml:space="preserve"> dans votre établissement</w:t>
      </w:r>
      <w:r w:rsidRPr="00D97216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 xml:space="preserve">. </w:t>
      </w:r>
    </w:p>
    <w:p w14:paraId="3D2C6EF4" w14:textId="763D975B" w:rsidR="001C0BE4" w:rsidRPr="002C0424" w:rsidRDefault="001C0BE4" w:rsidP="001C0BE4">
      <w:pPr>
        <w:pStyle w:val="paragraph"/>
        <w:numPr>
          <w:ilvl w:val="0"/>
          <w:numId w:val="26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</w:pPr>
      <w:r w:rsidRPr="00D97216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>Il est possible de personnaliser</w:t>
      </w:r>
      <w:r w:rsidR="00E61104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 xml:space="preserve"> le modèle</w:t>
      </w:r>
      <w:r w:rsidRPr="00D97216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 xml:space="preserve"> </w:t>
      </w:r>
      <w:r w:rsidR="00D21DF8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>pour vos</w:t>
      </w:r>
      <w:r w:rsidRPr="00D97216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 xml:space="preserve"> publications </w:t>
      </w:r>
      <w:r w:rsidR="00D21DF8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>internes ou externes.</w:t>
      </w:r>
    </w:p>
    <w:p w14:paraId="6CA969D8" w14:textId="33E474F9" w:rsidR="001C0BE4" w:rsidRPr="002C0424" w:rsidRDefault="001C0BE4" w:rsidP="001C0BE4">
      <w:pPr>
        <w:pStyle w:val="paragraph"/>
        <w:numPr>
          <w:ilvl w:val="0"/>
          <w:numId w:val="26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</w:pPr>
      <w:r w:rsidRPr="00D97216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>Vous trouverez ci-dessous des suggestions d</w:t>
      </w:r>
      <w:r w:rsidR="00503C63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>’</w:t>
      </w:r>
      <w:r w:rsidRPr="00D97216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 xml:space="preserve">objet et de </w:t>
      </w:r>
      <w:proofErr w:type="spellStart"/>
      <w:r w:rsidRPr="00D97216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>preheader</w:t>
      </w:r>
      <w:proofErr w:type="spellEnd"/>
      <w:r w:rsidRPr="00D97216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 xml:space="preserve"> pour </w:t>
      </w:r>
      <w:r w:rsidR="00200246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>vos</w:t>
      </w:r>
      <w:r w:rsidR="00D21DF8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 xml:space="preserve"> communications par email</w:t>
      </w:r>
      <w:r w:rsidRPr="00D97216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>.</w:t>
      </w:r>
    </w:p>
    <w:p w14:paraId="3A4E7031" w14:textId="66D09BA8" w:rsidR="001C0BE4" w:rsidRPr="006412FD" w:rsidRDefault="001C0BE4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</w:pPr>
      <w:r w:rsidRPr="00D97216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 xml:space="preserve">Objet : </w:t>
      </w:r>
      <w:r w:rsidR="00563580" w:rsidRPr="00F77317">
        <w:rPr>
          <w:rStyle w:val="normaltextrun"/>
          <w:rFonts w:ascii="Arial" w:hAnsi="Arial" w:cs="Arial"/>
          <w:b/>
          <w:bCs/>
          <w:color w:val="C00000"/>
          <w:sz w:val="22"/>
          <w:szCs w:val="22"/>
          <w:highlight w:val="yellow"/>
          <w:lang w:val="fr-FR"/>
        </w:rPr>
        <w:t>[</w:t>
      </w:r>
      <w:r w:rsidR="00563580" w:rsidRPr="00563580">
        <w:rPr>
          <w:rStyle w:val="normaltextrun"/>
          <w:rFonts w:ascii="Arial" w:hAnsi="Arial" w:cs="Arial"/>
          <w:b/>
          <w:bCs/>
          <w:color w:val="C00000"/>
          <w:sz w:val="22"/>
          <w:szCs w:val="22"/>
          <w:highlight w:val="yellow"/>
          <w:lang w:val="fr-FR"/>
        </w:rPr>
        <w:t>Nom</w:t>
      </w:r>
      <w:r w:rsidR="00563580">
        <w:rPr>
          <w:rStyle w:val="normaltextrun"/>
          <w:rFonts w:ascii="Arial" w:hAnsi="Arial" w:cs="Arial"/>
          <w:b/>
          <w:bCs/>
          <w:color w:val="C00000"/>
          <w:sz w:val="22"/>
          <w:szCs w:val="22"/>
          <w:highlight w:val="yellow"/>
          <w:lang w:val="fr-FR"/>
        </w:rPr>
        <w:t xml:space="preserve"> de l’établissement]</w:t>
      </w:r>
      <w:r w:rsidR="006412FD" w:rsidRPr="00F77317">
        <w:rPr>
          <w:rStyle w:val="normaltextrun"/>
          <w:rFonts w:ascii="Arial" w:hAnsi="Arial" w:cs="Arial"/>
          <w:b/>
          <w:bCs/>
          <w:color w:val="C00000"/>
          <w:sz w:val="22"/>
          <w:szCs w:val="22"/>
          <w:lang w:val="fr-FR"/>
        </w:rPr>
        <w:t xml:space="preserve"> </w:t>
      </w:r>
      <w:r w:rsidR="006412FD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>propose un a</w:t>
      </w:r>
      <w:r w:rsidRPr="006412FD">
        <w:rPr>
          <w:rStyle w:val="normaltextrun"/>
          <w:rFonts w:ascii="Arial" w:hAnsi="Arial" w:cs="Arial"/>
          <w:color w:val="C00000"/>
          <w:sz w:val="22"/>
          <w:szCs w:val="22"/>
          <w:lang w:val="fr-FR"/>
        </w:rPr>
        <w:t xml:space="preserve">ccès illimité à MATLAB et Simulink </w:t>
      </w:r>
    </w:p>
    <w:p w14:paraId="396117B5" w14:textId="16E6849B" w:rsidR="001C0BE4" w:rsidRPr="002C0424" w:rsidRDefault="001C0BE4" w:rsidP="001C0BE4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C00000"/>
          <w:spacing w:val="-2"/>
          <w:sz w:val="22"/>
          <w:szCs w:val="22"/>
          <w:lang w:val="fr-FR"/>
        </w:rPr>
      </w:pPr>
      <w:proofErr w:type="spellStart"/>
      <w:r w:rsidRPr="00503C63">
        <w:rPr>
          <w:rStyle w:val="normaltextrun"/>
          <w:rFonts w:ascii="Arial" w:hAnsi="Arial" w:cs="Arial"/>
          <w:color w:val="C00000"/>
          <w:spacing w:val="-2"/>
          <w:sz w:val="22"/>
          <w:szCs w:val="22"/>
          <w:lang w:val="fr-FR"/>
        </w:rPr>
        <w:t>Preheader</w:t>
      </w:r>
      <w:proofErr w:type="spellEnd"/>
      <w:r w:rsidRPr="00503C63">
        <w:rPr>
          <w:rStyle w:val="normaltextrun"/>
          <w:rFonts w:ascii="Arial" w:hAnsi="Arial" w:cs="Arial"/>
          <w:color w:val="C00000"/>
          <w:spacing w:val="-2"/>
          <w:sz w:val="22"/>
          <w:szCs w:val="22"/>
          <w:lang w:val="fr-FR"/>
        </w:rPr>
        <w:t xml:space="preserve"> : Utilisez </w:t>
      </w:r>
      <w:r w:rsidR="0027018F">
        <w:rPr>
          <w:rStyle w:val="normaltextrun"/>
          <w:rFonts w:ascii="Arial" w:hAnsi="Arial" w:cs="Arial"/>
          <w:color w:val="C00000"/>
          <w:spacing w:val="-2"/>
          <w:sz w:val="22"/>
          <w:szCs w:val="22"/>
          <w:lang w:val="fr-FR"/>
        </w:rPr>
        <w:t>MATLAB et Simulink</w:t>
      </w:r>
      <w:r w:rsidRPr="00503C63">
        <w:rPr>
          <w:rStyle w:val="normaltextrun"/>
          <w:rFonts w:ascii="Arial" w:hAnsi="Arial" w:cs="Arial"/>
          <w:color w:val="C00000"/>
          <w:spacing w:val="-2"/>
          <w:sz w:val="22"/>
          <w:szCs w:val="22"/>
          <w:lang w:val="fr-FR"/>
        </w:rPr>
        <w:t xml:space="preserve"> </w:t>
      </w:r>
      <w:r w:rsidR="00563580">
        <w:rPr>
          <w:rStyle w:val="normaltextrun"/>
          <w:rFonts w:ascii="Arial" w:hAnsi="Arial" w:cs="Arial"/>
          <w:color w:val="C00000"/>
          <w:spacing w:val="-2"/>
          <w:sz w:val="22"/>
          <w:szCs w:val="22"/>
          <w:lang w:val="fr-FR"/>
        </w:rPr>
        <w:t>partout</w:t>
      </w:r>
      <w:r w:rsidR="0027018F">
        <w:rPr>
          <w:rStyle w:val="normaltextrun"/>
          <w:rFonts w:ascii="Arial" w:hAnsi="Arial" w:cs="Arial"/>
          <w:color w:val="C00000"/>
          <w:spacing w:val="-2"/>
          <w:sz w:val="22"/>
          <w:szCs w:val="22"/>
          <w:lang w:val="fr-FR"/>
        </w:rPr>
        <w:t xml:space="preserve"> et</w:t>
      </w:r>
      <w:r w:rsidRPr="00503C63">
        <w:rPr>
          <w:rStyle w:val="normaltextrun"/>
          <w:rFonts w:ascii="Arial" w:hAnsi="Arial" w:cs="Arial"/>
          <w:color w:val="C00000"/>
          <w:spacing w:val="-2"/>
          <w:sz w:val="22"/>
          <w:szCs w:val="22"/>
          <w:lang w:val="fr-FR"/>
        </w:rPr>
        <w:t xml:space="preserve"> sur </w:t>
      </w:r>
      <w:r w:rsidR="00563580">
        <w:rPr>
          <w:rStyle w:val="normaltextrun"/>
          <w:rFonts w:ascii="Arial" w:hAnsi="Arial" w:cs="Arial"/>
          <w:color w:val="C00000"/>
          <w:spacing w:val="-2"/>
          <w:sz w:val="22"/>
          <w:szCs w:val="22"/>
          <w:lang w:val="fr-FR"/>
        </w:rPr>
        <w:t>tous vos appareils</w:t>
      </w:r>
      <w:r w:rsidRPr="00503C63">
        <w:rPr>
          <w:spacing w:val="-2"/>
          <w:highlight w:val="yellow"/>
          <w:lang w:val="fr-FR"/>
        </w:rPr>
        <w:br w:type="page"/>
      </w:r>
    </w:p>
    <w:p w14:paraId="5851B905" w14:textId="6DE80029" w:rsidR="00474FF8" w:rsidRPr="002C0424" w:rsidRDefault="002C41B0" w:rsidP="008865B8">
      <w:pPr>
        <w:pStyle w:val="Title"/>
        <w:rPr>
          <w:lang w:val="fr-FR"/>
        </w:rPr>
      </w:pPr>
      <w:bookmarkStart w:id="1" w:name="_Hlk36033941"/>
      <w:r>
        <w:rPr>
          <w:highlight w:val="yellow"/>
          <w:lang w:val="fr-FR"/>
        </w:rPr>
        <w:lastRenderedPageBreak/>
        <w:t>[Nom de l’établissement]</w:t>
      </w:r>
      <w:bookmarkEnd w:id="1"/>
      <w:r w:rsidR="00C548B5" w:rsidRPr="00F77317">
        <w:rPr>
          <w:lang w:val="fr-FR"/>
        </w:rPr>
        <w:t xml:space="preserve"> </w:t>
      </w:r>
      <w:r w:rsidR="00186527">
        <w:rPr>
          <w:lang w:val="fr-FR"/>
        </w:rPr>
        <w:t>permet aux étudiants, enseignants et chercheurs d’utiliser les produits MATLAB et Simulink de manière illimitée</w:t>
      </w:r>
    </w:p>
    <w:p w14:paraId="575BF1F7" w14:textId="77777777" w:rsidR="00A6314D" w:rsidRPr="002C0424" w:rsidRDefault="00A6314D" w:rsidP="0013563D">
      <w:pPr>
        <w:pStyle w:val="Subtitle"/>
        <w:rPr>
          <w:lang w:val="fr-FR"/>
        </w:rPr>
      </w:pPr>
    </w:p>
    <w:p w14:paraId="5233E5F5" w14:textId="2EC776F9" w:rsidR="00474FF8" w:rsidRPr="002C0424" w:rsidRDefault="00A6314D" w:rsidP="0013563D">
      <w:pPr>
        <w:pStyle w:val="Subtitle"/>
        <w:rPr>
          <w:lang w:val="fr-FR"/>
        </w:rPr>
      </w:pPr>
      <w:r w:rsidRPr="00D97216">
        <w:rPr>
          <w:lang w:val="fr-FR"/>
        </w:rPr>
        <w:t xml:space="preserve">La nouvelle Campus-Wide License </w:t>
      </w:r>
      <w:r w:rsidR="00812038">
        <w:rPr>
          <w:lang w:val="fr-FR"/>
        </w:rPr>
        <w:t>traduit</w:t>
      </w:r>
      <w:r w:rsidR="00812038" w:rsidRPr="00D97216">
        <w:rPr>
          <w:lang w:val="fr-FR"/>
        </w:rPr>
        <w:t xml:space="preserve"> </w:t>
      </w:r>
      <w:r w:rsidR="00FE2808">
        <w:rPr>
          <w:lang w:val="fr-FR"/>
        </w:rPr>
        <w:t>la volonté de l’établissement</w:t>
      </w:r>
      <w:r w:rsidRPr="00D97216">
        <w:rPr>
          <w:lang w:val="fr-FR"/>
        </w:rPr>
        <w:t xml:space="preserve"> </w:t>
      </w:r>
      <w:r w:rsidR="00FE2808">
        <w:rPr>
          <w:lang w:val="fr-FR"/>
        </w:rPr>
        <w:t>d’</w:t>
      </w:r>
      <w:r w:rsidRPr="00D97216">
        <w:rPr>
          <w:lang w:val="fr-FR"/>
        </w:rPr>
        <w:t xml:space="preserve">améliorer </w:t>
      </w:r>
      <w:r w:rsidR="001D632B">
        <w:rPr>
          <w:lang w:val="fr-FR"/>
        </w:rPr>
        <w:t>l’</w:t>
      </w:r>
      <w:r w:rsidRPr="00D97216">
        <w:rPr>
          <w:lang w:val="fr-FR"/>
        </w:rPr>
        <w:t>environnement d</w:t>
      </w:r>
      <w:r w:rsidR="00503C63">
        <w:rPr>
          <w:lang w:val="fr-FR"/>
        </w:rPr>
        <w:t>’</w:t>
      </w:r>
      <w:r w:rsidRPr="00D97216">
        <w:rPr>
          <w:lang w:val="fr-FR"/>
        </w:rPr>
        <w:t>apprentissage</w:t>
      </w:r>
    </w:p>
    <w:p w14:paraId="2C09CC7C" w14:textId="3E31868B" w:rsidR="00474FF8" w:rsidRPr="002C0424" w:rsidRDefault="00474FF8" w:rsidP="00534386">
      <w:pPr>
        <w:pStyle w:val="BodyCopy"/>
        <w:rPr>
          <w:lang w:val="fr-FR"/>
        </w:rPr>
      </w:pPr>
    </w:p>
    <w:p w14:paraId="0D035D9D" w14:textId="77777777" w:rsidR="00A6314D" w:rsidRPr="002C0424" w:rsidRDefault="00A6314D" w:rsidP="00534386">
      <w:pPr>
        <w:pStyle w:val="BodyCopy"/>
        <w:rPr>
          <w:lang w:val="fr-FR"/>
        </w:rPr>
      </w:pPr>
    </w:p>
    <w:p w14:paraId="02B6F1E5" w14:textId="5A05EF73" w:rsidR="00A6314D" w:rsidRPr="002C0424" w:rsidRDefault="00547E0E" w:rsidP="00A6314D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sz w:val="19"/>
          <w:szCs w:val="19"/>
          <w:lang w:val="fr-FR"/>
        </w:rPr>
      </w:pPr>
      <w:r w:rsidRPr="00547E0E">
        <w:rPr>
          <w:rStyle w:val="normaltextrun"/>
          <w:rFonts w:ascii="Arial" w:hAnsi="Arial" w:cs="Arial"/>
          <w:b/>
          <w:bCs/>
          <w:sz w:val="19"/>
          <w:szCs w:val="19"/>
          <w:shd w:val="clear" w:color="auto" w:fill="FFFF00"/>
          <w:lang w:val="fr-FR"/>
        </w:rPr>
        <w:t>[Nom de l’établissement]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a passé un accord avec MathWorks </w:t>
      </w:r>
      <w:r w:rsidR="00277F88">
        <w:rPr>
          <w:rStyle w:val="normaltextrun"/>
          <w:rFonts w:ascii="Arial" w:hAnsi="Arial" w:cs="Arial"/>
          <w:sz w:val="19"/>
          <w:szCs w:val="19"/>
          <w:lang w:val="fr-FR"/>
        </w:rPr>
        <w:t>permettant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à </w:t>
      </w:r>
      <w:r w:rsidR="00C548B5" w:rsidRPr="00D97216">
        <w:rPr>
          <w:rStyle w:val="advancedproofingissue"/>
          <w:rFonts w:ascii="Arial" w:hAnsi="Arial" w:cs="Arial"/>
          <w:sz w:val="19"/>
          <w:szCs w:val="19"/>
          <w:lang w:val="fr-FR"/>
        </w:rPr>
        <w:t>l</w:t>
      </w:r>
      <w:r w:rsidR="00503C63">
        <w:rPr>
          <w:rStyle w:val="advancedproofingissue"/>
          <w:rFonts w:ascii="Arial" w:hAnsi="Arial" w:cs="Arial"/>
          <w:sz w:val="19"/>
          <w:szCs w:val="19"/>
          <w:lang w:val="fr-FR"/>
        </w:rPr>
        <w:t>’</w:t>
      </w:r>
      <w:r w:rsidR="00C548B5" w:rsidRPr="00D97216">
        <w:rPr>
          <w:rStyle w:val="advancedproofingissue"/>
          <w:rFonts w:ascii="Arial" w:hAnsi="Arial" w:cs="Arial"/>
          <w:sz w:val="19"/>
          <w:szCs w:val="19"/>
          <w:lang w:val="fr-FR"/>
        </w:rPr>
        <w:t xml:space="preserve">ensemble des 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étudiants, enseignants et chercheurs </w:t>
      </w:r>
      <w:r w:rsidR="00277F88">
        <w:rPr>
          <w:rStyle w:val="normaltextrun"/>
          <w:rFonts w:ascii="Arial" w:hAnsi="Arial" w:cs="Arial"/>
          <w:sz w:val="19"/>
          <w:szCs w:val="19"/>
          <w:lang w:val="fr-FR"/>
        </w:rPr>
        <w:t>d’avoir</w:t>
      </w:r>
      <w:r w:rsidR="00277F88"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>accès à MATLAB, Simulink et des produits supplémentaires sur n</w:t>
      </w:r>
      <w:r w:rsidR="00503C63">
        <w:rPr>
          <w:rStyle w:val="normaltextrun"/>
          <w:rFonts w:ascii="Arial" w:hAnsi="Arial" w:cs="Arial"/>
          <w:sz w:val="19"/>
          <w:szCs w:val="19"/>
          <w:lang w:val="fr-FR"/>
        </w:rPr>
        <w:t>’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>importe quel appareil</w:t>
      </w:r>
      <w:r w:rsidR="00277F88">
        <w:rPr>
          <w:rStyle w:val="normaltextrun"/>
          <w:rFonts w:ascii="Arial" w:hAnsi="Arial" w:cs="Arial"/>
          <w:sz w:val="19"/>
          <w:szCs w:val="19"/>
          <w:lang w:val="fr-FR"/>
        </w:rPr>
        <w:t>,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qu</w:t>
      </w:r>
      <w:r w:rsidR="00503C63">
        <w:rPr>
          <w:rStyle w:val="normaltextrun"/>
          <w:rFonts w:ascii="Arial" w:hAnsi="Arial" w:cs="Arial"/>
          <w:sz w:val="19"/>
          <w:szCs w:val="19"/>
          <w:lang w:val="fr-FR"/>
        </w:rPr>
        <w:t>’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>ils se trouvent ou non sur le campus. Les ressources d</w:t>
      </w:r>
      <w:r w:rsidR="00503C63">
        <w:rPr>
          <w:rStyle w:val="normaltextrun"/>
          <w:rFonts w:ascii="Arial" w:hAnsi="Arial" w:cs="Arial"/>
          <w:sz w:val="19"/>
          <w:szCs w:val="19"/>
          <w:lang w:val="fr-FR"/>
        </w:rPr>
        <w:t>’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apprentissage MathWorks, </w:t>
      </w:r>
      <w:r w:rsidR="005468A4">
        <w:rPr>
          <w:rStyle w:val="normaltextrun"/>
          <w:rFonts w:ascii="Arial" w:hAnsi="Arial" w:cs="Arial"/>
          <w:sz w:val="19"/>
          <w:szCs w:val="19"/>
          <w:lang w:val="fr-FR"/>
        </w:rPr>
        <w:t>notamment</w:t>
      </w:r>
      <w:r w:rsidR="005468A4"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>les autoformations en ligne, sont accessibles à tous</w:t>
      </w:r>
      <w:r w:rsidR="000D1068">
        <w:rPr>
          <w:rStyle w:val="normaltextrun"/>
          <w:rFonts w:ascii="Arial" w:hAnsi="Arial" w:cs="Arial"/>
          <w:sz w:val="19"/>
          <w:szCs w:val="19"/>
          <w:lang w:val="fr-FR"/>
        </w:rPr>
        <w:t>. Les utilisateurs peuvent ainsi</w:t>
      </w:r>
      <w:r w:rsidR="005468A4">
        <w:rPr>
          <w:rStyle w:val="normaltextrun"/>
          <w:rFonts w:ascii="Arial" w:hAnsi="Arial" w:cs="Arial"/>
          <w:sz w:val="19"/>
          <w:szCs w:val="19"/>
          <w:lang w:val="fr-FR"/>
        </w:rPr>
        <w:t xml:space="preserve"> 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>développer rapidement leurs compétences MATLAB et Simulink</w:t>
      </w:r>
      <w:r w:rsidR="00C548B5" w:rsidRPr="00DE36CB">
        <w:rPr>
          <w:rStyle w:val="normaltextrun"/>
          <w:rFonts w:ascii="Arial" w:hAnsi="Arial" w:cs="Arial"/>
          <w:sz w:val="19"/>
          <w:szCs w:val="19"/>
          <w:lang w:val="fr-FR"/>
        </w:rPr>
        <w:t xml:space="preserve">. </w:t>
      </w:r>
      <w:r w:rsidRPr="00F77317">
        <w:rPr>
          <w:rStyle w:val="normaltextrun"/>
          <w:rFonts w:ascii="Arial" w:hAnsi="Arial" w:cs="Arial"/>
          <w:sz w:val="19"/>
          <w:szCs w:val="19"/>
          <w:highlight w:val="yellow"/>
          <w:lang w:val="fr-FR"/>
        </w:rPr>
        <w:t>[Nom de l’établissement]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rejoint </w:t>
      </w:r>
      <w:r w:rsidR="001B68AE">
        <w:rPr>
          <w:rStyle w:val="normaltextrun"/>
          <w:rFonts w:ascii="Arial" w:hAnsi="Arial" w:cs="Arial"/>
          <w:sz w:val="19"/>
          <w:szCs w:val="19"/>
          <w:lang w:val="fr-FR"/>
        </w:rPr>
        <w:t xml:space="preserve">le réseau de 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plus de 1 500 universités </w:t>
      </w:r>
      <w:r w:rsidR="001B68AE">
        <w:rPr>
          <w:rStyle w:val="normaltextrun"/>
          <w:rFonts w:ascii="Arial" w:hAnsi="Arial" w:cs="Arial"/>
          <w:sz w:val="19"/>
          <w:szCs w:val="19"/>
          <w:lang w:val="fr-FR"/>
        </w:rPr>
        <w:t>dans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le monde qui utilisent déjà la Campus-Wide License. </w:t>
      </w:r>
      <w:r w:rsidR="00C548B5" w:rsidRPr="00D97216">
        <w:rPr>
          <w:rStyle w:val="eop"/>
          <w:rFonts w:ascii="Arial" w:hAnsi="Arial" w:cs="Arial"/>
          <w:sz w:val="19"/>
          <w:szCs w:val="19"/>
          <w:lang w:val="fr-FR"/>
        </w:rPr>
        <w:t> </w:t>
      </w:r>
    </w:p>
    <w:p w14:paraId="3F6A85AE" w14:textId="77777777" w:rsidR="00A6314D" w:rsidRPr="002C0424" w:rsidRDefault="00A6314D" w:rsidP="00A6314D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sz w:val="19"/>
          <w:szCs w:val="19"/>
          <w:lang w:val="fr-FR"/>
        </w:rPr>
      </w:pPr>
      <w:r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</w:t>
      </w:r>
      <w:r w:rsidRPr="00D97216">
        <w:rPr>
          <w:rStyle w:val="eop"/>
          <w:rFonts w:ascii="Arial" w:hAnsi="Arial" w:cs="Arial"/>
          <w:sz w:val="19"/>
          <w:szCs w:val="19"/>
          <w:lang w:val="fr-FR"/>
        </w:rPr>
        <w:t> </w:t>
      </w:r>
    </w:p>
    <w:p w14:paraId="7497337C" w14:textId="094F0958" w:rsidR="00A6314D" w:rsidRPr="002C0424" w:rsidRDefault="00F20DA7" w:rsidP="00A6314D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sz w:val="19"/>
          <w:szCs w:val="19"/>
          <w:lang w:val="fr-FR"/>
        </w:rPr>
      </w:pPr>
      <w:r w:rsidRPr="00F77317">
        <w:rPr>
          <w:rStyle w:val="normaltextrun"/>
          <w:rFonts w:ascii="Arial" w:hAnsi="Arial" w:cs="Arial"/>
          <w:sz w:val="19"/>
          <w:szCs w:val="19"/>
          <w:lang w:val="fr-FR"/>
        </w:rPr>
        <w:t>L’adoption de</w:t>
      </w:r>
      <w:r w:rsidR="00C548B5" w:rsidRPr="00F20DA7">
        <w:rPr>
          <w:rStyle w:val="normaltextrun"/>
          <w:rFonts w:ascii="Arial" w:hAnsi="Arial" w:cs="Arial"/>
          <w:sz w:val="19"/>
          <w:szCs w:val="19"/>
          <w:lang w:val="fr-FR"/>
        </w:rPr>
        <w:t xml:space="preserve"> MATLAB et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Simulink pour le calcul technique et le Model-</w:t>
      </w:r>
      <w:proofErr w:type="spellStart"/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>Based</w:t>
      </w:r>
      <w:proofErr w:type="spellEnd"/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Desig</w:t>
      </w:r>
      <w:r w:rsidR="00C94BD2">
        <w:rPr>
          <w:rStyle w:val="normaltextrun"/>
          <w:rFonts w:ascii="Arial" w:hAnsi="Arial" w:cs="Arial"/>
          <w:sz w:val="19"/>
          <w:szCs w:val="19"/>
          <w:lang w:val="fr-FR"/>
        </w:rPr>
        <w:t>n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témoigne de notre engagement à améliorer de façon continue l</w:t>
      </w:r>
      <w:r w:rsidR="00503C63">
        <w:rPr>
          <w:rStyle w:val="normaltextrun"/>
          <w:rFonts w:ascii="Arial" w:hAnsi="Arial" w:cs="Arial"/>
          <w:sz w:val="19"/>
          <w:szCs w:val="19"/>
          <w:lang w:val="fr-FR"/>
        </w:rPr>
        <w:t>’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>environnement d</w:t>
      </w:r>
      <w:r w:rsidR="00503C63">
        <w:rPr>
          <w:rStyle w:val="normaltextrun"/>
          <w:rFonts w:ascii="Arial" w:hAnsi="Arial" w:cs="Arial"/>
          <w:sz w:val="19"/>
          <w:szCs w:val="19"/>
          <w:lang w:val="fr-FR"/>
        </w:rPr>
        <w:t>’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apprentissage des étudiants, enseignants et chercheurs, en </w:t>
      </w:r>
      <w:r w:rsidR="00607B83">
        <w:rPr>
          <w:rStyle w:val="normaltextrun"/>
          <w:rFonts w:ascii="Arial" w:hAnsi="Arial" w:cs="Arial"/>
          <w:sz w:val="19"/>
          <w:szCs w:val="19"/>
          <w:lang w:val="fr-FR"/>
        </w:rPr>
        <w:t>offrant</w:t>
      </w:r>
      <w:r w:rsidR="00607B83"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>un accès à des outils cohésifs et couramment utilisés dans l</w:t>
      </w:r>
      <w:r w:rsidR="00503C63">
        <w:rPr>
          <w:rStyle w:val="normaltextrun"/>
          <w:rFonts w:ascii="Arial" w:hAnsi="Arial" w:cs="Arial"/>
          <w:sz w:val="19"/>
          <w:szCs w:val="19"/>
          <w:lang w:val="fr-FR"/>
        </w:rPr>
        <w:t>’</w:t>
      </w:r>
      <w:r w:rsidR="00C548B5" w:rsidRPr="00D97216">
        <w:rPr>
          <w:rStyle w:val="normaltextrun"/>
          <w:rFonts w:ascii="Arial" w:hAnsi="Arial" w:cs="Arial"/>
          <w:sz w:val="19"/>
          <w:szCs w:val="19"/>
          <w:lang w:val="fr-FR"/>
        </w:rPr>
        <w:t>industrie. </w:t>
      </w:r>
      <w:r w:rsidR="00C548B5" w:rsidRPr="00D97216">
        <w:rPr>
          <w:rStyle w:val="eop"/>
          <w:rFonts w:ascii="Arial" w:hAnsi="Arial" w:cs="Arial"/>
          <w:sz w:val="19"/>
          <w:szCs w:val="19"/>
          <w:lang w:val="fr-FR"/>
        </w:rPr>
        <w:t> </w:t>
      </w:r>
    </w:p>
    <w:p w14:paraId="679F13A1" w14:textId="77777777" w:rsidR="00A6314D" w:rsidRPr="002C0424" w:rsidRDefault="00A6314D" w:rsidP="00A6314D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sz w:val="19"/>
          <w:szCs w:val="19"/>
          <w:lang w:val="fr-FR"/>
        </w:rPr>
      </w:pPr>
      <w:r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</w:t>
      </w:r>
      <w:r w:rsidRPr="00D97216">
        <w:rPr>
          <w:rStyle w:val="eop"/>
          <w:rFonts w:ascii="Arial" w:hAnsi="Arial" w:cs="Arial"/>
          <w:sz w:val="19"/>
          <w:szCs w:val="19"/>
          <w:lang w:val="fr-FR"/>
        </w:rPr>
        <w:t> </w:t>
      </w:r>
    </w:p>
    <w:p w14:paraId="5CC103CB" w14:textId="54EBC876" w:rsidR="00A6314D" w:rsidRPr="00503C63" w:rsidRDefault="004B7A7C" w:rsidP="00A6314D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Arial" w:hAnsi="Arial" w:cs="Arial"/>
          <w:sz w:val="19"/>
          <w:szCs w:val="19"/>
          <w:lang w:val="fr-FR"/>
        </w:rPr>
      </w:pPr>
      <w:r w:rsidRPr="00123320">
        <w:rPr>
          <w:rStyle w:val="normaltextrun"/>
          <w:rFonts w:ascii="Arial" w:hAnsi="Arial" w:cs="Arial"/>
          <w:sz w:val="19"/>
          <w:szCs w:val="19"/>
          <w:lang w:val="fr-FR"/>
        </w:rPr>
        <w:t>La Campus-Wide</w:t>
      </w:r>
      <w:r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License de </w:t>
      </w:r>
      <w:r w:rsidR="00547E0E" w:rsidRPr="00F77317">
        <w:rPr>
          <w:rStyle w:val="normaltextrun"/>
          <w:rFonts w:ascii="Arial" w:hAnsi="Arial" w:cs="Arial"/>
          <w:b/>
          <w:bCs/>
          <w:sz w:val="19"/>
          <w:szCs w:val="19"/>
          <w:shd w:val="clear" w:color="auto" w:fill="FFFF00"/>
          <w:lang w:val="fr-FR"/>
        </w:rPr>
        <w:t>[Nom de l’établissement]</w:t>
      </w:r>
      <w:r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comprend des produits d</w:t>
      </w:r>
      <w:r w:rsidR="00503C63">
        <w:rPr>
          <w:rStyle w:val="normaltextrun"/>
          <w:rFonts w:ascii="Arial" w:hAnsi="Arial" w:cs="Arial"/>
          <w:sz w:val="19"/>
          <w:szCs w:val="19"/>
          <w:lang w:val="fr-FR"/>
        </w:rPr>
        <w:t>’</w:t>
      </w:r>
      <w:r w:rsidRPr="00D97216">
        <w:rPr>
          <w:rStyle w:val="normaltextrun"/>
          <w:rFonts w:ascii="Arial" w:hAnsi="Arial" w:cs="Arial"/>
          <w:sz w:val="19"/>
          <w:szCs w:val="19"/>
          <w:lang w:val="fr-FR"/>
        </w:rPr>
        <w:t>analyse, de conception, de modélisation, de simulation, de génération de code et de test pour les établissements spécialisés dans l</w:t>
      </w:r>
      <w:r w:rsidR="00503C63">
        <w:rPr>
          <w:rStyle w:val="normaltextrun"/>
          <w:rFonts w:ascii="Arial" w:hAnsi="Arial" w:cs="Arial"/>
          <w:sz w:val="19"/>
          <w:szCs w:val="19"/>
          <w:lang w:val="fr-FR"/>
        </w:rPr>
        <w:t>’</w:t>
      </w:r>
      <w:r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ingénierie et les sciences, </w:t>
      </w:r>
      <w:r w:rsidR="0067649C">
        <w:rPr>
          <w:rStyle w:val="normaltextrun"/>
          <w:rFonts w:ascii="Arial" w:hAnsi="Arial" w:cs="Arial"/>
          <w:sz w:val="19"/>
          <w:szCs w:val="19"/>
          <w:lang w:val="fr-FR"/>
        </w:rPr>
        <w:t>et des produits</w:t>
      </w:r>
      <w:r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de finance computationnelle pour les </w:t>
      </w:r>
      <w:r w:rsidR="006D4D98">
        <w:rPr>
          <w:rStyle w:val="normaltextrun"/>
          <w:rFonts w:ascii="Arial" w:hAnsi="Arial" w:cs="Arial"/>
          <w:sz w:val="19"/>
          <w:szCs w:val="19"/>
          <w:lang w:val="fr-FR"/>
        </w:rPr>
        <w:t>établissements</w:t>
      </w:r>
      <w:r w:rsidR="0067649C">
        <w:rPr>
          <w:rStyle w:val="normaltextrun"/>
          <w:rFonts w:ascii="Arial" w:hAnsi="Arial" w:cs="Arial"/>
          <w:sz w:val="19"/>
          <w:szCs w:val="19"/>
          <w:lang w:val="fr-FR"/>
        </w:rPr>
        <w:t xml:space="preserve"> </w:t>
      </w:r>
      <w:r w:rsidR="006D4D98">
        <w:rPr>
          <w:rStyle w:val="normaltextrun"/>
          <w:rFonts w:ascii="Arial" w:hAnsi="Arial" w:cs="Arial"/>
          <w:sz w:val="19"/>
          <w:szCs w:val="19"/>
          <w:lang w:val="fr-FR"/>
        </w:rPr>
        <w:t>spécialisés dans l’économie et le commerce</w:t>
      </w:r>
      <w:r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. </w:t>
      </w:r>
      <w:r w:rsidR="00547E0E" w:rsidRPr="00121404">
        <w:rPr>
          <w:rStyle w:val="normaltextrun"/>
          <w:rFonts w:ascii="Arial" w:hAnsi="Arial" w:cs="Arial"/>
          <w:b/>
          <w:bCs/>
          <w:sz w:val="19"/>
          <w:szCs w:val="19"/>
          <w:shd w:val="clear" w:color="auto" w:fill="FFFF00"/>
          <w:lang w:val="fr-FR"/>
        </w:rPr>
        <w:t>[Nom de l’établissement]</w:t>
      </w:r>
      <w:r w:rsidR="00547E0E"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</w:t>
      </w:r>
      <w:r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déploie ces outils </w:t>
      </w:r>
      <w:r w:rsidR="00BD530E">
        <w:rPr>
          <w:rStyle w:val="normaltextrun"/>
          <w:rFonts w:ascii="Arial" w:hAnsi="Arial" w:cs="Arial"/>
          <w:sz w:val="19"/>
          <w:szCs w:val="19"/>
          <w:lang w:val="fr-FR"/>
        </w:rPr>
        <w:t>grâce à</w:t>
      </w:r>
      <w:r w:rsidR="00BD530E"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</w:t>
      </w:r>
      <w:r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une licence centralisée qui </w:t>
      </w:r>
      <w:r w:rsidR="00BD530E">
        <w:rPr>
          <w:rStyle w:val="normaltextrun"/>
          <w:rFonts w:ascii="Arial" w:hAnsi="Arial" w:cs="Arial"/>
          <w:sz w:val="19"/>
          <w:szCs w:val="19"/>
          <w:lang w:val="fr-FR"/>
        </w:rPr>
        <w:t>améliore</w:t>
      </w:r>
      <w:r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</w:t>
      </w:r>
      <w:r w:rsidR="00BD530E">
        <w:rPr>
          <w:rStyle w:val="normaltextrun"/>
          <w:rFonts w:ascii="Arial" w:hAnsi="Arial" w:cs="Arial"/>
          <w:sz w:val="19"/>
          <w:szCs w:val="19"/>
          <w:lang w:val="fr-FR"/>
        </w:rPr>
        <w:t>l’</w:t>
      </w:r>
      <w:r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efficacité administrative de la gestion et de la </w:t>
      </w:r>
      <w:r w:rsidRPr="00503C63">
        <w:rPr>
          <w:rStyle w:val="normaltextrun"/>
          <w:rFonts w:ascii="Arial" w:hAnsi="Arial" w:cs="Arial"/>
          <w:sz w:val="19"/>
          <w:szCs w:val="19"/>
          <w:lang w:val="fr-FR"/>
        </w:rPr>
        <w:t xml:space="preserve">distribution des logiciels, et </w:t>
      </w:r>
      <w:r w:rsidRPr="00D97216">
        <w:rPr>
          <w:rStyle w:val="normaltextrun"/>
          <w:rFonts w:ascii="Arial" w:hAnsi="Arial" w:cs="Arial"/>
          <w:sz w:val="19"/>
          <w:szCs w:val="19"/>
          <w:lang w:val="fr-FR"/>
        </w:rPr>
        <w:t>assure la disponibilité immédiate d</w:t>
      </w:r>
      <w:r w:rsidR="00503C63">
        <w:rPr>
          <w:rStyle w:val="normaltextrun"/>
          <w:rFonts w:ascii="Arial" w:hAnsi="Arial" w:cs="Arial"/>
          <w:sz w:val="19"/>
          <w:szCs w:val="19"/>
          <w:lang w:val="fr-FR"/>
        </w:rPr>
        <w:t>’</w:t>
      </w:r>
      <w:r w:rsidRPr="00D97216">
        <w:rPr>
          <w:rStyle w:val="normaltextrun"/>
          <w:rFonts w:ascii="Arial" w:hAnsi="Arial" w:cs="Arial"/>
          <w:sz w:val="19"/>
          <w:szCs w:val="19"/>
          <w:lang w:val="fr-FR"/>
        </w:rPr>
        <w:t>un ensemble d</w:t>
      </w:r>
      <w:r w:rsidR="00503C63">
        <w:rPr>
          <w:rStyle w:val="normaltextrun"/>
          <w:rFonts w:ascii="Arial" w:hAnsi="Arial" w:cs="Arial"/>
          <w:sz w:val="19"/>
          <w:szCs w:val="19"/>
          <w:lang w:val="fr-FR"/>
        </w:rPr>
        <w:t>’</w:t>
      </w:r>
      <w:r w:rsidRPr="00D97216">
        <w:rPr>
          <w:rStyle w:val="normaltextrun"/>
          <w:rFonts w:ascii="Arial" w:hAnsi="Arial" w:cs="Arial"/>
          <w:sz w:val="19"/>
          <w:szCs w:val="19"/>
          <w:lang w:val="fr-FR"/>
        </w:rPr>
        <w:t>outils pour l</w:t>
      </w:r>
      <w:r w:rsidR="00503C63">
        <w:rPr>
          <w:rStyle w:val="normaltextrun"/>
          <w:rFonts w:ascii="Arial" w:hAnsi="Arial" w:cs="Arial"/>
          <w:sz w:val="19"/>
          <w:szCs w:val="19"/>
          <w:lang w:val="fr-FR"/>
        </w:rPr>
        <w:t>’</w:t>
      </w:r>
      <w:r w:rsidRPr="00D97216">
        <w:rPr>
          <w:rStyle w:val="normaltextrun"/>
          <w:rFonts w:ascii="Arial" w:hAnsi="Arial" w:cs="Arial"/>
          <w:sz w:val="19"/>
          <w:szCs w:val="19"/>
          <w:lang w:val="fr-FR"/>
        </w:rPr>
        <w:t>ensemble des étudiants, enseignants et chercheurs. </w:t>
      </w:r>
      <w:r w:rsidRPr="00503C63">
        <w:rPr>
          <w:rStyle w:val="normaltextrun"/>
          <w:rFonts w:ascii="Arial" w:hAnsi="Arial" w:cs="Arial"/>
          <w:sz w:val="19"/>
          <w:szCs w:val="19"/>
          <w:lang w:val="fr-FR"/>
        </w:rPr>
        <w:t> </w:t>
      </w:r>
    </w:p>
    <w:p w14:paraId="73BB69B2" w14:textId="77777777" w:rsidR="00A6314D" w:rsidRPr="002C0424" w:rsidRDefault="00A6314D" w:rsidP="00A6314D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sz w:val="19"/>
          <w:szCs w:val="19"/>
          <w:lang w:val="fr-FR"/>
        </w:rPr>
      </w:pPr>
      <w:r w:rsidRPr="00D97216">
        <w:rPr>
          <w:rStyle w:val="normaltextrun"/>
          <w:rFonts w:ascii="Arial" w:hAnsi="Arial" w:cs="Arial"/>
          <w:sz w:val="19"/>
          <w:szCs w:val="19"/>
          <w:lang w:val="fr-FR"/>
        </w:rPr>
        <w:t xml:space="preserve"> </w:t>
      </w:r>
      <w:r w:rsidRPr="00D97216">
        <w:rPr>
          <w:rStyle w:val="eop"/>
          <w:rFonts w:ascii="Arial" w:hAnsi="Arial" w:cs="Arial"/>
          <w:sz w:val="19"/>
          <w:szCs w:val="19"/>
          <w:lang w:val="fr-FR"/>
        </w:rPr>
        <w:t> </w:t>
      </w:r>
    </w:p>
    <w:p w14:paraId="65570AE5" w14:textId="3FDBF988" w:rsidR="00F250AA" w:rsidRPr="002C0424" w:rsidRDefault="00A6314D" w:rsidP="00A6314D">
      <w:pPr>
        <w:pStyle w:val="BodyCopy"/>
        <w:rPr>
          <w:rStyle w:val="normaltextrun"/>
          <w:lang w:val="fr-FR"/>
        </w:rPr>
      </w:pPr>
      <w:r w:rsidRPr="00D97216">
        <w:rPr>
          <w:rStyle w:val="normaltextrun"/>
          <w:lang w:val="fr-FR"/>
        </w:rPr>
        <w:t>L</w:t>
      </w:r>
      <w:r w:rsidR="00503C63">
        <w:rPr>
          <w:rStyle w:val="normaltextrun"/>
          <w:lang w:val="fr-FR"/>
        </w:rPr>
        <w:t>’</w:t>
      </w:r>
      <w:r w:rsidRPr="00D97216">
        <w:rPr>
          <w:rStyle w:val="normaltextrun"/>
          <w:lang w:val="fr-FR"/>
        </w:rPr>
        <w:t xml:space="preserve">accord passé entre </w:t>
      </w:r>
      <w:r w:rsidR="00547E0E" w:rsidRPr="00121404">
        <w:rPr>
          <w:rStyle w:val="normaltextrun"/>
          <w:b/>
          <w:bCs/>
          <w:shd w:val="clear" w:color="auto" w:fill="FFFF00"/>
          <w:lang w:val="fr-FR"/>
        </w:rPr>
        <w:t>[Nom de l’établissement]</w:t>
      </w:r>
      <w:r w:rsidR="00547E0E" w:rsidRPr="00D97216">
        <w:rPr>
          <w:rStyle w:val="normaltextrun"/>
          <w:lang w:val="fr-FR"/>
        </w:rPr>
        <w:t xml:space="preserve"> </w:t>
      </w:r>
      <w:r w:rsidRPr="00D97216">
        <w:rPr>
          <w:rStyle w:val="normaltextrun"/>
          <w:lang w:val="fr-FR"/>
        </w:rPr>
        <w:t>et MathWorks permet aux utilisateurs d</w:t>
      </w:r>
      <w:r w:rsidR="00503C63">
        <w:rPr>
          <w:rStyle w:val="normaltextrun"/>
          <w:lang w:val="fr-FR"/>
        </w:rPr>
        <w:t>’</w:t>
      </w:r>
      <w:r w:rsidRPr="00D97216">
        <w:rPr>
          <w:rStyle w:val="normaltextrun"/>
          <w:lang w:val="fr-FR"/>
        </w:rPr>
        <w:t>accéder au</w:t>
      </w:r>
      <w:r w:rsidR="00BD530E">
        <w:rPr>
          <w:rStyle w:val="normaltextrun"/>
          <w:lang w:val="fr-FR"/>
        </w:rPr>
        <w:t>x</w:t>
      </w:r>
      <w:r w:rsidRPr="00D97216">
        <w:rPr>
          <w:rStyle w:val="normaltextrun"/>
          <w:lang w:val="fr-FR"/>
        </w:rPr>
        <w:t xml:space="preserve"> logiciel</w:t>
      </w:r>
      <w:r w:rsidR="00BD530E">
        <w:rPr>
          <w:rStyle w:val="normaltextrun"/>
          <w:lang w:val="fr-FR"/>
        </w:rPr>
        <w:t>s</w:t>
      </w:r>
      <w:r w:rsidRPr="00D97216">
        <w:rPr>
          <w:rStyle w:val="normaltextrun"/>
          <w:lang w:val="fr-FR"/>
        </w:rPr>
        <w:t xml:space="preserve"> et aux documents associés. Il leur donne également un accès immédiat aux nouvelles versions. La Campus-Wide License permet d</w:t>
      </w:r>
      <w:r w:rsidR="00503C63">
        <w:rPr>
          <w:rStyle w:val="normaltextrun"/>
          <w:lang w:val="fr-FR"/>
        </w:rPr>
        <w:t>’</w:t>
      </w:r>
      <w:r w:rsidRPr="00D97216">
        <w:rPr>
          <w:rStyle w:val="normaltextrun"/>
          <w:lang w:val="fr-FR"/>
        </w:rPr>
        <w:t xml:space="preserve">installer MATLAB et Simulink sur les </w:t>
      </w:r>
      <w:r w:rsidR="00BD530E">
        <w:rPr>
          <w:rStyle w:val="normaltextrun"/>
          <w:lang w:val="fr-FR"/>
        </w:rPr>
        <w:t>ordinateurs</w:t>
      </w:r>
      <w:r w:rsidR="00BD530E" w:rsidRPr="00D97216">
        <w:rPr>
          <w:rStyle w:val="normaltextrun"/>
          <w:lang w:val="fr-FR"/>
        </w:rPr>
        <w:t xml:space="preserve"> </w:t>
      </w:r>
      <w:r w:rsidRPr="00D97216">
        <w:rPr>
          <w:rStyle w:val="normaltextrun"/>
          <w:lang w:val="fr-FR"/>
        </w:rPr>
        <w:t>de l</w:t>
      </w:r>
      <w:r w:rsidR="00503C63">
        <w:rPr>
          <w:rStyle w:val="normaltextrun"/>
          <w:lang w:val="fr-FR"/>
        </w:rPr>
        <w:t>’</w:t>
      </w:r>
      <w:r w:rsidRPr="00D97216">
        <w:rPr>
          <w:rStyle w:val="normaltextrun"/>
          <w:lang w:val="fr-FR"/>
        </w:rPr>
        <w:t xml:space="preserve">université et sur les </w:t>
      </w:r>
      <w:r w:rsidR="00BD530E">
        <w:rPr>
          <w:rStyle w:val="normaltextrun"/>
          <w:lang w:val="fr-FR"/>
        </w:rPr>
        <w:t xml:space="preserve">appareils </w:t>
      </w:r>
      <w:r w:rsidRPr="00D97216">
        <w:rPr>
          <w:rStyle w:val="normaltextrun"/>
          <w:lang w:val="fr-FR"/>
        </w:rPr>
        <w:t>personnels</w:t>
      </w:r>
      <w:r w:rsidR="00D43DC1">
        <w:rPr>
          <w:rStyle w:val="normaltextrun"/>
          <w:lang w:val="fr-FR"/>
        </w:rPr>
        <w:t xml:space="preserve"> des utilisateurs</w:t>
      </w:r>
      <w:r w:rsidRPr="00D97216">
        <w:rPr>
          <w:rStyle w:val="normaltextrun"/>
          <w:lang w:val="fr-FR"/>
        </w:rPr>
        <w:t>.</w:t>
      </w:r>
    </w:p>
    <w:p w14:paraId="762FCF6A" w14:textId="233511BE" w:rsidR="001C0BE4" w:rsidRPr="002C0424" w:rsidRDefault="001C0BE4" w:rsidP="00A6314D">
      <w:pPr>
        <w:pStyle w:val="BodyCopy"/>
        <w:rPr>
          <w:lang w:val="fr-FR"/>
        </w:rPr>
      </w:pPr>
    </w:p>
    <w:p w14:paraId="45F65FCB" w14:textId="2DD90199" w:rsidR="001C0BE4" w:rsidRPr="00F77317" w:rsidRDefault="001C0BE4" w:rsidP="001C0BE4">
      <w:pPr>
        <w:pStyle w:val="CalltoAction"/>
        <w:rPr>
          <w:lang w:val="fr-FR"/>
        </w:rPr>
      </w:pPr>
      <w:r w:rsidRPr="00D97216">
        <w:rPr>
          <w:bCs/>
          <w:iCs/>
          <w:lang w:val="fr-FR"/>
        </w:rPr>
        <w:t xml:space="preserve">» </w:t>
      </w:r>
      <w:hyperlink r:id="rId11" w:history="1">
        <w:r w:rsidRPr="00D97216">
          <w:rPr>
            <w:bCs/>
            <w:iCs/>
            <w:lang w:val="fr-FR"/>
          </w:rPr>
          <w:t>Pour</w:t>
        </w:r>
      </w:hyperlink>
      <w:r w:rsidRPr="00D97216">
        <w:rPr>
          <w:bCs/>
          <w:iCs/>
          <w:lang w:val="fr-FR"/>
        </w:rPr>
        <w:t xml:space="preserve"> consulter les instructions de téléchargement </w:t>
      </w:r>
      <w:r w:rsidR="00D43DC1" w:rsidRPr="00D97216">
        <w:rPr>
          <w:bCs/>
          <w:iCs/>
          <w:lang w:val="fr-FR"/>
        </w:rPr>
        <w:t>d</w:t>
      </w:r>
      <w:r w:rsidR="00D43DC1">
        <w:rPr>
          <w:bCs/>
          <w:iCs/>
          <w:lang w:val="fr-FR"/>
        </w:rPr>
        <w:t>es</w:t>
      </w:r>
      <w:r w:rsidR="00D43DC1" w:rsidRPr="00D97216">
        <w:rPr>
          <w:bCs/>
          <w:iCs/>
          <w:lang w:val="fr-FR"/>
        </w:rPr>
        <w:t xml:space="preserve"> </w:t>
      </w:r>
      <w:r w:rsidRPr="00D97216">
        <w:rPr>
          <w:bCs/>
          <w:iCs/>
          <w:lang w:val="fr-FR"/>
        </w:rPr>
        <w:t>logicie</w:t>
      </w:r>
      <w:r w:rsidR="00D43DC1">
        <w:rPr>
          <w:bCs/>
          <w:iCs/>
          <w:lang w:val="fr-FR"/>
        </w:rPr>
        <w:t>ls</w:t>
      </w:r>
      <w:r w:rsidRPr="00D97216">
        <w:rPr>
          <w:bCs/>
          <w:iCs/>
          <w:lang w:val="fr-FR"/>
        </w:rPr>
        <w:t xml:space="preserve"> </w:t>
      </w:r>
      <w:r w:rsidR="00B7655C">
        <w:rPr>
          <w:bCs/>
          <w:iCs/>
          <w:lang w:val="fr-FR"/>
        </w:rPr>
        <w:t>et</w:t>
      </w:r>
      <w:r w:rsidRPr="00D97216">
        <w:rPr>
          <w:bCs/>
          <w:iCs/>
          <w:lang w:val="fr-FR"/>
        </w:rPr>
        <w:t xml:space="preserve"> d</w:t>
      </w:r>
      <w:r w:rsidR="00503C63">
        <w:rPr>
          <w:bCs/>
          <w:iCs/>
          <w:lang w:val="fr-FR"/>
        </w:rPr>
        <w:t>’</w:t>
      </w:r>
      <w:r w:rsidRPr="00D97216">
        <w:rPr>
          <w:bCs/>
          <w:iCs/>
          <w:lang w:val="fr-FR"/>
        </w:rPr>
        <w:t xml:space="preserve">autres ressources, </w:t>
      </w:r>
      <w:r w:rsidR="00BD530E">
        <w:rPr>
          <w:bCs/>
          <w:iCs/>
          <w:lang w:val="fr-FR"/>
        </w:rPr>
        <w:t>rendez-vous sur le</w:t>
      </w:r>
      <w:r w:rsidRPr="00D97216">
        <w:rPr>
          <w:bCs/>
          <w:iCs/>
          <w:lang w:val="fr-FR"/>
        </w:rPr>
        <w:t xml:space="preserve"> portail MATLAB de </w:t>
      </w:r>
      <w:r w:rsidR="00547E0E" w:rsidRPr="00F77317">
        <w:rPr>
          <w:rStyle w:val="normaltextrun"/>
          <w:shd w:val="clear" w:color="auto" w:fill="FFFF00"/>
          <w:lang w:val="fr-FR"/>
        </w:rPr>
        <w:t>[Nom de l’établissement]</w:t>
      </w:r>
      <w:r w:rsidRPr="00E87D3C">
        <w:rPr>
          <w:bCs/>
          <w:iCs/>
          <w:lang w:val="fr-FR"/>
        </w:rPr>
        <w:t>. [</w:t>
      </w:r>
      <w:proofErr w:type="gramStart"/>
      <w:r w:rsidR="00547E0E">
        <w:rPr>
          <w:bCs/>
          <w:iCs/>
          <w:lang w:val="fr-FR"/>
        </w:rPr>
        <w:t>lien</w:t>
      </w:r>
      <w:proofErr w:type="gramEnd"/>
      <w:r w:rsidR="00547E0E">
        <w:rPr>
          <w:bCs/>
          <w:iCs/>
          <w:lang w:val="fr-FR"/>
        </w:rPr>
        <w:t xml:space="preserve"> du portail</w:t>
      </w:r>
      <w:r w:rsidRPr="00E87D3C">
        <w:rPr>
          <w:bCs/>
          <w:iCs/>
          <w:lang w:val="fr-FR"/>
        </w:rPr>
        <w:t>]</w:t>
      </w:r>
    </w:p>
    <w:sectPr w:rsidR="001C0BE4" w:rsidRPr="00F77317" w:rsidSect="00EE0675">
      <w:headerReference w:type="default" r:id="rId12"/>
      <w:footerReference w:type="default" r:id="rId13"/>
      <w:type w:val="continuous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7DA4E" w14:textId="77777777" w:rsidR="00E43A2B" w:rsidRDefault="00E43A2B" w:rsidP="00474FF8">
      <w:pPr>
        <w:spacing w:after="0" w:line="240" w:lineRule="auto"/>
      </w:pPr>
      <w:r>
        <w:separator/>
      </w:r>
    </w:p>
  </w:endnote>
  <w:endnote w:type="continuationSeparator" w:id="0">
    <w:p w14:paraId="21FE0DFC" w14:textId="77777777" w:rsidR="00E43A2B" w:rsidRDefault="00E43A2B" w:rsidP="0047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17566" w14:textId="6EA4C193" w:rsidR="00474FF8" w:rsidRDefault="00474FF8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4E26F6" wp14:editId="41A310D3">
              <wp:simplePos x="0" y="0"/>
              <wp:positionH relativeFrom="page">
                <wp:posOffset>6907530</wp:posOffset>
              </wp:positionH>
              <wp:positionV relativeFrom="page">
                <wp:posOffset>9544685</wp:posOffset>
              </wp:positionV>
              <wp:extent cx="479425" cy="140970"/>
              <wp:effectExtent l="1905" t="635" r="4445" b="127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42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9658F" w14:textId="77777777" w:rsidR="00474FF8" w:rsidRPr="009A12C3" w:rsidRDefault="00474FF8" w:rsidP="00474FF8">
                          <w:pPr>
                            <w:spacing w:before="20"/>
                            <w:ind w:left="20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lang w:val="fr-FR"/>
                            </w:rPr>
                            <w:t>00000v01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E26F6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543.9pt;margin-top:751.55pt;width:37.75pt;height:11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" filled="f" stroked="f">
              <v:textbox inset="0,0,0,0">
                <w:txbxContent>
                  <w:p w14:paraId="71A9658F" w14:textId="77777777" w:rsidR="00474FF8" w:rsidRPr="009A12C3" w:rsidRDefault="00474FF8" w:rsidP="00474FF8">
                    <w:pPr>
                      <w:spacing w:before="20"/>
                      <w:ind w:left="20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4"/>
                        <w:lang w:val="fr-FR"/>
                      </w:rPr>
                      <w:t>00000v01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044C0C" wp14:editId="1EE65708">
              <wp:simplePos x="0" y="0"/>
              <wp:positionH relativeFrom="page">
                <wp:posOffset>393700</wp:posOffset>
              </wp:positionH>
              <wp:positionV relativeFrom="page">
                <wp:posOffset>9515475</wp:posOffset>
              </wp:positionV>
              <wp:extent cx="1071880" cy="170180"/>
              <wp:effectExtent l="3175" t="0" r="1270" b="127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8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C3B63" w14:textId="77777777" w:rsidR="00474FF8" w:rsidRPr="009A12C3" w:rsidRDefault="00474FF8" w:rsidP="00474FF8">
                          <w:pPr>
                            <w:spacing w:before="20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0"/>
                              <w:lang w:val="fr-FR"/>
                            </w:rPr>
                            <w:t>mathworks.com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044C0C" id="Text Box 21" o:spid="_x0000_s1027" type="#_x0000_t202" style="position:absolute;margin-left:31pt;margin-top:749.25pt;width:84.4pt;height:13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Y1rwIAALI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" filled="f" stroked="f">
              <v:textbox inset="0,0,0,0">
                <w:txbxContent>
                  <w:p w14:paraId="4A0C3B63" w14:textId="77777777" w:rsidR="00474FF8" w:rsidRPr="009A12C3" w:rsidRDefault="00474FF8" w:rsidP="00474FF8">
                    <w:pPr>
                      <w:spacing w:before="20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0"/>
                        <w:lang w:val="fr-FR"/>
                      </w:rPr>
                      <w:t>mathworks.com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9DEA0" w14:textId="77777777" w:rsidR="00E43A2B" w:rsidRDefault="00E43A2B" w:rsidP="00474FF8">
      <w:pPr>
        <w:spacing w:after="0" w:line="240" w:lineRule="auto"/>
      </w:pPr>
      <w:r>
        <w:separator/>
      </w:r>
    </w:p>
  </w:footnote>
  <w:footnote w:type="continuationSeparator" w:id="0">
    <w:p w14:paraId="2D31DD15" w14:textId="77777777" w:rsidR="00E43A2B" w:rsidRDefault="00E43A2B" w:rsidP="0047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50A2A" w14:textId="17ACEC97" w:rsidR="00474FF8" w:rsidRDefault="00A81262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68480" behindDoc="1" locked="0" layoutInCell="1" allowOverlap="1" wp14:anchorId="5FFD0F21" wp14:editId="0EE39DB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5123" cy="10030968"/>
          <wp:effectExtent l="0" t="0" r="1905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ltiuse-handout-template-us-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5123" cy="10030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3F242" w14:textId="58D0F810" w:rsidR="00474FF8" w:rsidRDefault="00474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9E02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46B8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4446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A0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F8D8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B815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AE5D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68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FA7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382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30DB8"/>
    <w:multiLevelType w:val="hybridMultilevel"/>
    <w:tmpl w:val="04D49D82"/>
    <w:lvl w:ilvl="0" w:tplc="2DB620BC">
      <w:start w:val="1"/>
      <w:numFmt w:val="decimal"/>
      <w:pStyle w:val="NumberedLis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563B8"/>
    <w:multiLevelType w:val="hybridMultilevel"/>
    <w:tmpl w:val="B67C4E08"/>
    <w:lvl w:ilvl="0" w:tplc="A5F2A41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B018C4"/>
    <w:multiLevelType w:val="hybridMultilevel"/>
    <w:tmpl w:val="8FB6D0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987854"/>
    <w:multiLevelType w:val="hybridMultilevel"/>
    <w:tmpl w:val="2BD629DC"/>
    <w:lvl w:ilvl="0" w:tplc="3C16A292">
      <w:numFmt w:val="bullet"/>
      <w:pStyle w:val="SidebarBulletedLis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B70D85"/>
    <w:multiLevelType w:val="hybridMultilevel"/>
    <w:tmpl w:val="5E0E95D2"/>
    <w:lvl w:ilvl="0" w:tplc="527E1B32">
      <w:numFmt w:val="bullet"/>
      <w:lvlText w:val="•"/>
      <w:lvlJc w:val="left"/>
      <w:pPr>
        <w:ind w:left="720" w:hanging="360"/>
      </w:pPr>
      <w:rPr>
        <w:rFonts w:ascii="Minion Pro" w:eastAsia="Minion Pro" w:hAnsi="Minion Pro" w:cs="Minion Pro" w:hint="default"/>
        <w:color w:val="231F20"/>
        <w:spacing w:val="-3"/>
        <w:w w:val="100"/>
        <w:sz w:val="19"/>
        <w:szCs w:val="19"/>
      </w:rPr>
    </w:lvl>
    <w:lvl w:ilvl="1" w:tplc="99AE425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1365D"/>
    <w:multiLevelType w:val="hybridMultilevel"/>
    <w:tmpl w:val="C846A172"/>
    <w:lvl w:ilvl="0" w:tplc="2CFE8B7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133A"/>
    <w:multiLevelType w:val="hybridMultilevel"/>
    <w:tmpl w:val="8B0486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853BF6"/>
    <w:multiLevelType w:val="hybridMultilevel"/>
    <w:tmpl w:val="02BE73C8"/>
    <w:lvl w:ilvl="0" w:tplc="A5F2A41E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72FE3"/>
    <w:multiLevelType w:val="hybridMultilevel"/>
    <w:tmpl w:val="A1A0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A2843"/>
    <w:multiLevelType w:val="hybridMultilevel"/>
    <w:tmpl w:val="74067DF6"/>
    <w:lvl w:ilvl="0" w:tplc="A5F2A41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045F93"/>
    <w:multiLevelType w:val="hybridMultilevel"/>
    <w:tmpl w:val="9EFA64BC"/>
    <w:lvl w:ilvl="0" w:tplc="527E1B32">
      <w:numFmt w:val="bullet"/>
      <w:lvlText w:val="•"/>
      <w:lvlJc w:val="left"/>
      <w:pPr>
        <w:ind w:left="720" w:hanging="360"/>
      </w:pPr>
      <w:rPr>
        <w:rFonts w:ascii="Minion Pro" w:eastAsia="Minion Pro" w:hAnsi="Minion Pro" w:cs="Minion Pro" w:hint="default"/>
        <w:color w:val="231F20"/>
        <w:spacing w:val="-3"/>
        <w:w w:val="100"/>
        <w:sz w:val="19"/>
        <w:szCs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9402F"/>
    <w:multiLevelType w:val="hybridMultilevel"/>
    <w:tmpl w:val="E272EF80"/>
    <w:lvl w:ilvl="0" w:tplc="4BDC893A">
      <w:start w:val="1"/>
      <w:numFmt w:val="bullet"/>
      <w:pStyle w:val="BulletedList2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5504410A"/>
    <w:multiLevelType w:val="hybridMultilevel"/>
    <w:tmpl w:val="9B0E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C7A72"/>
    <w:multiLevelType w:val="hybridMultilevel"/>
    <w:tmpl w:val="927C382C"/>
    <w:lvl w:ilvl="0" w:tplc="7248AFEC">
      <w:start w:val="1"/>
      <w:numFmt w:val="lowerLetter"/>
      <w:pStyle w:val="NumberedList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1662F"/>
    <w:multiLevelType w:val="hybridMultilevel"/>
    <w:tmpl w:val="AD10E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C4CE6"/>
    <w:multiLevelType w:val="hybridMultilevel"/>
    <w:tmpl w:val="B6964E62"/>
    <w:lvl w:ilvl="0" w:tplc="527E1B32">
      <w:numFmt w:val="bullet"/>
      <w:lvlText w:val="•"/>
      <w:lvlJc w:val="left"/>
      <w:pPr>
        <w:ind w:left="720" w:hanging="360"/>
      </w:pPr>
      <w:rPr>
        <w:rFonts w:ascii="Minion Pro" w:eastAsia="Minion Pro" w:hAnsi="Minion Pro" w:cs="Minion Pro" w:hint="default"/>
        <w:color w:val="231F20"/>
        <w:spacing w:val="-3"/>
        <w:w w:val="100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A0881"/>
    <w:multiLevelType w:val="hybridMultilevel"/>
    <w:tmpl w:val="6BBEF110"/>
    <w:lvl w:ilvl="0" w:tplc="9AEAA5F0">
      <w:start w:val="1"/>
      <w:numFmt w:val="bullet"/>
      <w:pStyle w:val="BulletedLis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6"/>
  </w:num>
  <w:num w:numId="4">
    <w:abstractNumId w:val="24"/>
  </w:num>
  <w:num w:numId="5">
    <w:abstractNumId w:val="15"/>
  </w:num>
  <w:num w:numId="6">
    <w:abstractNumId w:val="20"/>
  </w:num>
  <w:num w:numId="7">
    <w:abstractNumId w:val="23"/>
  </w:num>
  <w:num w:numId="8">
    <w:abstractNumId w:val="14"/>
  </w:num>
  <w:num w:numId="9">
    <w:abstractNumId w:val="25"/>
  </w:num>
  <w:num w:numId="10">
    <w:abstractNumId w:val="17"/>
  </w:num>
  <w:num w:numId="11">
    <w:abstractNumId w:val="19"/>
  </w:num>
  <w:num w:numId="12">
    <w:abstractNumId w:val="13"/>
  </w:num>
  <w:num w:numId="13">
    <w:abstractNumId w:val="21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6"/>
  </w:num>
  <w:num w:numId="26">
    <w:abstractNumId w:val="2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71"/>
    <w:rsid w:val="00000AB6"/>
    <w:rsid w:val="000078ED"/>
    <w:rsid w:val="0002008F"/>
    <w:rsid w:val="00020132"/>
    <w:rsid w:val="0004471B"/>
    <w:rsid w:val="000853A5"/>
    <w:rsid w:val="000D1068"/>
    <w:rsid w:val="000E0B86"/>
    <w:rsid w:val="00104F29"/>
    <w:rsid w:val="00121C4C"/>
    <w:rsid w:val="00123320"/>
    <w:rsid w:val="0013563D"/>
    <w:rsid w:val="00140A81"/>
    <w:rsid w:val="001856A2"/>
    <w:rsid w:val="00186527"/>
    <w:rsid w:val="001B68AE"/>
    <w:rsid w:val="001C0BE4"/>
    <w:rsid w:val="001D632B"/>
    <w:rsid w:val="001E4968"/>
    <w:rsid w:val="00200246"/>
    <w:rsid w:val="002278C8"/>
    <w:rsid w:val="002318AE"/>
    <w:rsid w:val="0027018F"/>
    <w:rsid w:val="00277F88"/>
    <w:rsid w:val="002C0424"/>
    <w:rsid w:val="002C41B0"/>
    <w:rsid w:val="002D7C0C"/>
    <w:rsid w:val="002F4C10"/>
    <w:rsid w:val="003220A1"/>
    <w:rsid w:val="00324062"/>
    <w:rsid w:val="003328F5"/>
    <w:rsid w:val="00356C3B"/>
    <w:rsid w:val="00373BBE"/>
    <w:rsid w:val="00383D8E"/>
    <w:rsid w:val="003A58EE"/>
    <w:rsid w:val="003C5637"/>
    <w:rsid w:val="003D4FF7"/>
    <w:rsid w:val="003E69D0"/>
    <w:rsid w:val="003F1B9A"/>
    <w:rsid w:val="0043377A"/>
    <w:rsid w:val="00465202"/>
    <w:rsid w:val="00474FF8"/>
    <w:rsid w:val="004933F4"/>
    <w:rsid w:val="004B7A7C"/>
    <w:rsid w:val="004F7066"/>
    <w:rsid w:val="00503C63"/>
    <w:rsid w:val="00526C3B"/>
    <w:rsid w:val="00534386"/>
    <w:rsid w:val="00540B91"/>
    <w:rsid w:val="005468A4"/>
    <w:rsid w:val="00547E0E"/>
    <w:rsid w:val="005600DC"/>
    <w:rsid w:val="00563580"/>
    <w:rsid w:val="00572A98"/>
    <w:rsid w:val="00592B54"/>
    <w:rsid w:val="005A714B"/>
    <w:rsid w:val="005E2567"/>
    <w:rsid w:val="006052C2"/>
    <w:rsid w:val="00607B83"/>
    <w:rsid w:val="006201BC"/>
    <w:rsid w:val="00624E6A"/>
    <w:rsid w:val="00640571"/>
    <w:rsid w:val="006412FD"/>
    <w:rsid w:val="006471AF"/>
    <w:rsid w:val="00663C81"/>
    <w:rsid w:val="00664CE7"/>
    <w:rsid w:val="0067649C"/>
    <w:rsid w:val="00694D54"/>
    <w:rsid w:val="006D4D98"/>
    <w:rsid w:val="006F3851"/>
    <w:rsid w:val="00720B51"/>
    <w:rsid w:val="00731A7B"/>
    <w:rsid w:val="0076190B"/>
    <w:rsid w:val="00772321"/>
    <w:rsid w:val="007848EE"/>
    <w:rsid w:val="007E639B"/>
    <w:rsid w:val="007E6543"/>
    <w:rsid w:val="007F18C5"/>
    <w:rsid w:val="00812038"/>
    <w:rsid w:val="00820840"/>
    <w:rsid w:val="00824230"/>
    <w:rsid w:val="0085069D"/>
    <w:rsid w:val="008865B8"/>
    <w:rsid w:val="008A000B"/>
    <w:rsid w:val="008C03E9"/>
    <w:rsid w:val="008E0E6C"/>
    <w:rsid w:val="0093215D"/>
    <w:rsid w:val="00960402"/>
    <w:rsid w:val="00962018"/>
    <w:rsid w:val="009632BB"/>
    <w:rsid w:val="00963B9D"/>
    <w:rsid w:val="00963BFA"/>
    <w:rsid w:val="00974E41"/>
    <w:rsid w:val="00992E48"/>
    <w:rsid w:val="0099676E"/>
    <w:rsid w:val="009A2EBA"/>
    <w:rsid w:val="009D7A33"/>
    <w:rsid w:val="009F2940"/>
    <w:rsid w:val="00A0337C"/>
    <w:rsid w:val="00A6314D"/>
    <w:rsid w:val="00A81262"/>
    <w:rsid w:val="00AA3CEA"/>
    <w:rsid w:val="00B220B4"/>
    <w:rsid w:val="00B35EBF"/>
    <w:rsid w:val="00B7655C"/>
    <w:rsid w:val="00B820C4"/>
    <w:rsid w:val="00BB5C98"/>
    <w:rsid w:val="00BD530E"/>
    <w:rsid w:val="00BD68CA"/>
    <w:rsid w:val="00BE7BC1"/>
    <w:rsid w:val="00BF1A73"/>
    <w:rsid w:val="00C16225"/>
    <w:rsid w:val="00C21CA4"/>
    <w:rsid w:val="00C26168"/>
    <w:rsid w:val="00C548B5"/>
    <w:rsid w:val="00C75544"/>
    <w:rsid w:val="00C81A9A"/>
    <w:rsid w:val="00C94BD2"/>
    <w:rsid w:val="00CB509C"/>
    <w:rsid w:val="00CF32F8"/>
    <w:rsid w:val="00CF744C"/>
    <w:rsid w:val="00D03272"/>
    <w:rsid w:val="00D0454E"/>
    <w:rsid w:val="00D07BD0"/>
    <w:rsid w:val="00D21DF8"/>
    <w:rsid w:val="00D37FEE"/>
    <w:rsid w:val="00D43DC1"/>
    <w:rsid w:val="00D5170F"/>
    <w:rsid w:val="00D95B3F"/>
    <w:rsid w:val="00D97216"/>
    <w:rsid w:val="00DA1EAE"/>
    <w:rsid w:val="00DE36CB"/>
    <w:rsid w:val="00E00925"/>
    <w:rsid w:val="00E333C4"/>
    <w:rsid w:val="00E34DDF"/>
    <w:rsid w:val="00E42F73"/>
    <w:rsid w:val="00E43A2B"/>
    <w:rsid w:val="00E52A45"/>
    <w:rsid w:val="00E61104"/>
    <w:rsid w:val="00E6691C"/>
    <w:rsid w:val="00E71A17"/>
    <w:rsid w:val="00E80529"/>
    <w:rsid w:val="00E87D3C"/>
    <w:rsid w:val="00EA04E0"/>
    <w:rsid w:val="00EC3F80"/>
    <w:rsid w:val="00EE0675"/>
    <w:rsid w:val="00F20DA7"/>
    <w:rsid w:val="00F250AA"/>
    <w:rsid w:val="00F36033"/>
    <w:rsid w:val="00F77317"/>
    <w:rsid w:val="00FC6F22"/>
    <w:rsid w:val="00FD1C4E"/>
    <w:rsid w:val="00FE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047B73"/>
  <w15:chartTrackingRefBased/>
  <w15:docId w15:val="{4B262BDE-D29F-3D48-8C56-18E3159E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E4968"/>
  </w:style>
  <w:style w:type="paragraph" w:styleId="Heading1">
    <w:name w:val="heading 1"/>
    <w:basedOn w:val="Normal"/>
    <w:next w:val="Normal"/>
    <w:link w:val="Heading1Char"/>
    <w:uiPriority w:val="9"/>
    <w:qFormat/>
    <w:rsid w:val="00974E41"/>
    <w:pPr>
      <w:spacing w:before="160"/>
      <w:outlineLvl w:val="0"/>
    </w:pPr>
    <w:rPr>
      <w:rFonts w:ascii="Arial" w:hAnsi="Arial" w:cs="Arial"/>
      <w:b/>
      <w:color w:val="2F7EB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E41"/>
    <w:pPr>
      <w:spacing w:before="160"/>
      <w:outlineLvl w:val="1"/>
    </w:pPr>
    <w:rPr>
      <w:rFonts w:ascii="Arial" w:hAnsi="Arial" w:cs="Arial"/>
      <w:b/>
      <w:color w:val="2F7EB2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E41"/>
    <w:pPr>
      <w:spacing w:before="160"/>
      <w:outlineLvl w:val="2"/>
    </w:pPr>
    <w:rPr>
      <w:rFonts w:ascii="Arial" w:hAnsi="Arial" w:cs="Arial"/>
      <w:b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FF8"/>
  </w:style>
  <w:style w:type="paragraph" w:styleId="Footer">
    <w:name w:val="footer"/>
    <w:basedOn w:val="Normal"/>
    <w:link w:val="FooterChar"/>
    <w:uiPriority w:val="99"/>
    <w:unhideWhenUsed/>
    <w:rsid w:val="00474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FF8"/>
  </w:style>
  <w:style w:type="paragraph" w:customStyle="1" w:styleId="TableBody">
    <w:name w:val="Table Body"/>
    <w:basedOn w:val="BodyCopy"/>
    <w:uiPriority w:val="1"/>
    <w:qFormat/>
    <w:rsid w:val="00D37FEE"/>
    <w:pPr>
      <w:widowControl w:val="0"/>
      <w:autoSpaceDE w:val="0"/>
      <w:autoSpaceDN w:val="0"/>
      <w:spacing w:after="0"/>
    </w:pPr>
    <w:rPr>
      <w:rFonts w:eastAsia="Futura Std Book" w:cs="Futura Std Book"/>
    </w:rPr>
  </w:style>
  <w:style w:type="paragraph" w:customStyle="1" w:styleId="BodyCopy">
    <w:name w:val="Body Copy"/>
    <w:basedOn w:val="Normal"/>
    <w:qFormat/>
    <w:rsid w:val="006F3851"/>
    <w:pPr>
      <w:spacing w:after="120" w:line="264" w:lineRule="auto"/>
    </w:pPr>
    <w:rPr>
      <w:rFonts w:ascii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974E41"/>
    <w:rPr>
      <w:rFonts w:ascii="Arial" w:hAnsi="Arial" w:cs="Arial"/>
      <w:b/>
      <w:color w:val="2F7EB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74E41"/>
    <w:rPr>
      <w:rFonts w:ascii="Arial" w:hAnsi="Arial" w:cs="Arial"/>
      <w:b/>
      <w:color w:val="2F7EB2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74E41"/>
    <w:rPr>
      <w:rFonts w:ascii="Arial" w:hAnsi="Arial" w:cs="Arial"/>
      <w:b/>
      <w:sz w:val="19"/>
      <w:szCs w:val="19"/>
    </w:rPr>
  </w:style>
  <w:style w:type="paragraph" w:customStyle="1" w:styleId="BulletedList1">
    <w:name w:val="Bulleted List 1"/>
    <w:basedOn w:val="BodyCopy"/>
    <w:qFormat/>
    <w:rsid w:val="00820840"/>
    <w:pPr>
      <w:numPr>
        <w:numId w:val="3"/>
      </w:numPr>
      <w:spacing w:after="80"/>
    </w:pPr>
  </w:style>
  <w:style w:type="paragraph" w:customStyle="1" w:styleId="BulletedList2">
    <w:name w:val="Bulleted List 2"/>
    <w:basedOn w:val="BulletedList1"/>
    <w:qFormat/>
    <w:rsid w:val="00E80529"/>
    <w:pPr>
      <w:numPr>
        <w:numId w:val="13"/>
      </w:numPr>
    </w:pPr>
  </w:style>
  <w:style w:type="paragraph" w:customStyle="1" w:styleId="NumberedList2">
    <w:name w:val="Numbered List 2"/>
    <w:basedOn w:val="NumberedList1"/>
    <w:qFormat/>
    <w:rsid w:val="00121C4C"/>
    <w:pPr>
      <w:numPr>
        <w:numId w:val="7"/>
      </w:numPr>
    </w:pPr>
  </w:style>
  <w:style w:type="paragraph" w:customStyle="1" w:styleId="CalltoAction">
    <w:name w:val="Call to Action"/>
    <w:basedOn w:val="BodyCopy"/>
    <w:qFormat/>
    <w:rsid w:val="00FD1C4E"/>
    <w:rPr>
      <w:b/>
      <w:i/>
      <w:color w:val="2F7EB2"/>
    </w:rPr>
  </w:style>
  <w:style w:type="paragraph" w:customStyle="1" w:styleId="TableHeader">
    <w:name w:val="Table Header"/>
    <w:basedOn w:val="TableBody"/>
    <w:qFormat/>
    <w:rsid w:val="00992E48"/>
    <w:rPr>
      <w:rFonts w:cs="Arial"/>
      <w:b/>
      <w:color w:val="FFFFFF"/>
      <w:sz w:val="20"/>
    </w:rPr>
  </w:style>
  <w:style w:type="paragraph" w:customStyle="1" w:styleId="SidebarBodyCopy">
    <w:name w:val="Sidebar Body Copy"/>
    <w:basedOn w:val="BodyCopy"/>
    <w:qFormat/>
    <w:rsid w:val="0013563D"/>
    <w:pPr>
      <w:spacing w:after="80"/>
    </w:pPr>
    <w:rPr>
      <w:sz w:val="16"/>
      <w:szCs w:val="16"/>
    </w:rPr>
  </w:style>
  <w:style w:type="paragraph" w:customStyle="1" w:styleId="SidebarBulletedList">
    <w:name w:val="Sidebar Bulleted List"/>
    <w:basedOn w:val="BulletedList1"/>
    <w:qFormat/>
    <w:rsid w:val="00D37FEE"/>
    <w:pPr>
      <w:numPr>
        <w:numId w:val="12"/>
      </w:numPr>
      <w:ind w:left="432" w:hanging="288"/>
    </w:pPr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3563D"/>
    <w:pPr>
      <w:spacing w:after="0"/>
    </w:pPr>
    <w:rPr>
      <w:rFonts w:ascii="Arial" w:hAnsi="Arial" w:cs="Arial"/>
      <w:color w:val="CB6015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3563D"/>
    <w:rPr>
      <w:rFonts w:ascii="Arial" w:hAnsi="Arial" w:cs="Arial"/>
      <w:color w:val="CB6015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63D"/>
    <w:pPr>
      <w:spacing w:after="0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563D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0E6C"/>
    <w:rPr>
      <w:b/>
      <w:i/>
      <w:color w:val="2F7EB2"/>
      <w:u w:val="none"/>
    </w:rPr>
  </w:style>
  <w:style w:type="paragraph" w:customStyle="1" w:styleId="NumberedList1">
    <w:name w:val="Numbered List 1"/>
    <w:basedOn w:val="BulletedList1"/>
    <w:qFormat/>
    <w:rsid w:val="00E80529"/>
    <w:pPr>
      <w:numPr>
        <w:numId w:val="14"/>
      </w:numPr>
      <w:ind w:left="360"/>
    </w:pPr>
  </w:style>
  <w:style w:type="paragraph" w:customStyle="1" w:styleId="ImageCaption">
    <w:name w:val="Image Caption"/>
    <w:basedOn w:val="BodyCopy"/>
    <w:qFormat/>
    <w:rsid w:val="00E333C4"/>
    <w:pPr>
      <w:spacing w:before="40"/>
      <w:jc w:val="center"/>
    </w:pPr>
    <w:rPr>
      <w:sz w:val="14"/>
    </w:rPr>
  </w:style>
  <w:style w:type="paragraph" w:customStyle="1" w:styleId="Rule">
    <w:name w:val="Rule"/>
    <w:basedOn w:val="BodyCopy"/>
    <w:next w:val="Heading3"/>
    <w:qFormat/>
    <w:rsid w:val="00772321"/>
    <w:pPr>
      <w:pBdr>
        <w:bottom w:val="single" w:sz="4" w:space="1" w:color="auto"/>
      </w:pBdr>
    </w:pPr>
    <w:rPr>
      <w:noProof/>
    </w:rPr>
  </w:style>
  <w:style w:type="paragraph" w:customStyle="1" w:styleId="Image">
    <w:name w:val="Image"/>
    <w:basedOn w:val="BodyCopy"/>
    <w:qFormat/>
    <w:rsid w:val="00E333C4"/>
    <w:pPr>
      <w:spacing w:after="0"/>
      <w:jc w:val="center"/>
    </w:pPr>
    <w:rPr>
      <w:noProof/>
    </w:rPr>
  </w:style>
  <w:style w:type="paragraph" w:customStyle="1" w:styleId="NoParagraphStyle">
    <w:name w:val="[No Paragraph Style]"/>
    <w:rsid w:val="00B220B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artnumberTextStyles">
    <w:name w:val="part number (Text Styles)"/>
    <w:basedOn w:val="NoParagraphStyle"/>
    <w:uiPriority w:val="99"/>
    <w:rsid w:val="00B220B4"/>
    <w:pPr>
      <w:spacing w:line="180" w:lineRule="atLeast"/>
      <w:jc w:val="right"/>
      <w:textAlignment w:val="baseline"/>
    </w:pPr>
    <w:rPr>
      <w:rFonts w:ascii="Futura Std Book" w:hAnsi="Futura Std Book" w:cs="Futura Std Book"/>
      <w:sz w:val="12"/>
      <w:szCs w:val="12"/>
    </w:rPr>
  </w:style>
  <w:style w:type="paragraph" w:customStyle="1" w:styleId="paragraph">
    <w:name w:val="paragraph"/>
    <w:basedOn w:val="Normal"/>
    <w:rsid w:val="00A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6314D"/>
  </w:style>
  <w:style w:type="character" w:customStyle="1" w:styleId="eop">
    <w:name w:val="eop"/>
    <w:basedOn w:val="DefaultParagraphFont"/>
    <w:rsid w:val="00A6314D"/>
  </w:style>
  <w:style w:type="character" w:customStyle="1" w:styleId="advancedproofingissue">
    <w:name w:val="advancedproofingissue"/>
    <w:basedOn w:val="DefaultParagraphFont"/>
    <w:rsid w:val="00A6314D"/>
  </w:style>
  <w:style w:type="character" w:customStyle="1" w:styleId="spellingerror">
    <w:name w:val="spellingerror"/>
    <w:basedOn w:val="DefaultParagraphFont"/>
    <w:rsid w:val="00A6314D"/>
  </w:style>
  <w:style w:type="character" w:customStyle="1" w:styleId="contextualspellingandgrammarerror">
    <w:name w:val="contextualspellingandgrammarerror"/>
    <w:basedOn w:val="DefaultParagraphFont"/>
    <w:rsid w:val="00A6314D"/>
  </w:style>
  <w:style w:type="character" w:styleId="CommentReference">
    <w:name w:val="annotation reference"/>
    <w:basedOn w:val="DefaultParagraphFont"/>
    <w:uiPriority w:val="99"/>
    <w:semiHidden/>
    <w:unhideWhenUsed/>
    <w:rsid w:val="00A63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14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14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14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5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thworks.com/company/newsletter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MultiUse Colors">
      <a:dk1>
        <a:sysClr val="windowText" lastClr="000000"/>
      </a:dk1>
      <a:lt1>
        <a:sysClr val="window" lastClr="FFFFFF"/>
      </a:lt1>
      <a:dk2>
        <a:srgbClr val="6D6E71"/>
      </a:dk2>
      <a:lt2>
        <a:srgbClr val="E7E6E6"/>
      </a:lt2>
      <a:accent1>
        <a:srgbClr val="2F7EB2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A9E0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62E46F4255D4A88EE28E13E582F5F" ma:contentTypeVersion="12" ma:contentTypeDescription="Create a new document." ma:contentTypeScope="" ma:versionID="5a700555b5a94ad166615064e525d538">
  <xsd:schema xmlns:xsd="http://www.w3.org/2001/XMLSchema" xmlns:xs="http://www.w3.org/2001/XMLSchema" xmlns:p="http://schemas.microsoft.com/office/2006/metadata/properties" xmlns:ns2="105341cf-5a53-4330-a254-218156e7c0ce" xmlns:ns3="19f94994-4311-4823-a682-47492cb9e3e3" targetNamespace="http://schemas.microsoft.com/office/2006/metadata/properties" ma:root="true" ma:fieldsID="0e995e1f969d7c351b5ae90386496bd8" ns2:_="" ns3:_="">
    <xsd:import namespace="105341cf-5a53-4330-a254-218156e7c0ce"/>
    <xsd:import namespace="19f94994-4311-4823-a682-47492cb9e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341cf-5a53-4330-a254-218156e7c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4994-4311-4823-a682-47492cb9e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9CA896-8D8C-4332-9402-CFE438A5D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484A3-AD5D-47C9-B87D-092FC25B5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341cf-5a53-4330-a254-218156e7c0ce"/>
    <ds:schemaRef ds:uri="19f94994-4311-4823-a682-47492cb9e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B5420-1FBE-485A-8263-E53B0B2D716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9f94994-4311-4823-a682-47492cb9e3e3"/>
    <ds:schemaRef ds:uri="105341cf-5a53-4330-a254-218156e7c0c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81C52C-BB0D-4D86-A17A-C43B3661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Kim Allen</cp:lastModifiedBy>
  <cp:revision>48</cp:revision>
  <dcterms:created xsi:type="dcterms:W3CDTF">2020-02-26T14:54:00Z</dcterms:created>
  <dcterms:modified xsi:type="dcterms:W3CDTF">2020-04-29T14:14:00Z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0x010100EA462E46F4255D4A88EE28E13E582F5F</vt:lpwstr>
  </property>
  <property fmtid="{D5CDD505-2E9C-101B-9397-08002B2CF9AE}" pid="3" name="Order">
    <vt:r8>100</vt:r8>
  </property>
</Properties>
</file>